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A0" w:rsidRDefault="003D22A0" w:rsidP="003D22A0">
      <w:pPr>
        <w:jc w:val="center"/>
        <w:rPr>
          <w:lang w:eastAsia="ar-SA"/>
        </w:rPr>
      </w:pPr>
      <w:bookmarkStart w:id="0" w:name="sub_1000"/>
      <w:r>
        <w:rPr>
          <w:rFonts w:ascii="Times New Roman" w:eastAsia="Times New Roman" w:hAnsi="Times New Roman"/>
          <w:noProof/>
          <w:sz w:val="24"/>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3D22A0" w:rsidRPr="00F53859" w:rsidRDefault="003D22A0" w:rsidP="003D22A0">
      <w:pPr>
        <w:pStyle w:val="a3"/>
        <w:jc w:val="center"/>
        <w:rPr>
          <w:rFonts w:ascii="Times New Roman" w:hAnsi="Times New Roman"/>
          <w:b/>
          <w:sz w:val="28"/>
          <w:szCs w:val="28"/>
          <w:lang w:eastAsia="ar-SA"/>
        </w:rPr>
      </w:pPr>
      <w:r w:rsidRPr="00F53859">
        <w:rPr>
          <w:rFonts w:ascii="Times New Roman" w:hAnsi="Times New Roman"/>
          <w:b/>
          <w:sz w:val="28"/>
          <w:szCs w:val="28"/>
          <w:lang w:eastAsia="ar-SA"/>
        </w:rPr>
        <w:t>СОВЕТ</w:t>
      </w:r>
    </w:p>
    <w:p w:rsidR="003D22A0" w:rsidRPr="00F53859" w:rsidRDefault="003D22A0" w:rsidP="003D22A0">
      <w:pPr>
        <w:pStyle w:val="a3"/>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ДЕКАБРИСТСКОГО МУНИЦИПАЛЬНОГО ОБРАЗОВАНИЯ</w:t>
      </w:r>
    </w:p>
    <w:p w:rsidR="003D22A0" w:rsidRPr="00F53859" w:rsidRDefault="003D22A0" w:rsidP="003D22A0">
      <w:pPr>
        <w:pStyle w:val="a3"/>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 xml:space="preserve">ЕРШОВСКОГО </w:t>
      </w:r>
      <w:r>
        <w:rPr>
          <w:rFonts w:ascii="Times New Roman" w:hAnsi="Times New Roman"/>
          <w:b/>
          <w:spacing w:val="24"/>
          <w:sz w:val="28"/>
          <w:szCs w:val="28"/>
          <w:lang w:eastAsia="ar-SA"/>
        </w:rPr>
        <w:t xml:space="preserve">МУНИЦИПАЛЬНОГО </w:t>
      </w:r>
      <w:r w:rsidRPr="00F53859">
        <w:rPr>
          <w:rFonts w:ascii="Times New Roman" w:hAnsi="Times New Roman"/>
          <w:b/>
          <w:spacing w:val="24"/>
          <w:sz w:val="28"/>
          <w:szCs w:val="28"/>
          <w:lang w:eastAsia="ar-SA"/>
        </w:rPr>
        <w:t>РАЙОНА</w:t>
      </w:r>
    </w:p>
    <w:p w:rsidR="003D22A0" w:rsidRPr="00F53859" w:rsidRDefault="003D22A0" w:rsidP="003D22A0">
      <w:pPr>
        <w:pStyle w:val="a3"/>
        <w:pBdr>
          <w:bottom w:val="single" w:sz="6" w:space="1" w:color="auto"/>
        </w:pBdr>
        <w:jc w:val="center"/>
        <w:rPr>
          <w:rFonts w:ascii="Times New Roman" w:hAnsi="Times New Roman"/>
          <w:b/>
          <w:spacing w:val="24"/>
          <w:sz w:val="28"/>
          <w:szCs w:val="28"/>
          <w:lang w:eastAsia="ar-SA"/>
        </w:rPr>
      </w:pPr>
      <w:r w:rsidRPr="00F53859">
        <w:rPr>
          <w:rFonts w:ascii="Times New Roman" w:hAnsi="Times New Roman"/>
          <w:b/>
          <w:spacing w:val="24"/>
          <w:sz w:val="28"/>
          <w:szCs w:val="28"/>
          <w:lang w:eastAsia="ar-SA"/>
        </w:rPr>
        <w:t>САРАТОВСКОЙ ОБЛАСТИ</w:t>
      </w:r>
    </w:p>
    <w:p w:rsidR="003D22A0" w:rsidRDefault="003D22A0" w:rsidP="003D22A0">
      <w:pPr>
        <w:rPr>
          <w:rFonts w:ascii="Times New Roman" w:hAnsi="Times New Roman"/>
          <w:b/>
          <w:sz w:val="16"/>
          <w:szCs w:val="16"/>
        </w:rPr>
      </w:pPr>
    </w:p>
    <w:p w:rsidR="003D22A0" w:rsidRPr="00F53859" w:rsidRDefault="003D22A0" w:rsidP="003D22A0">
      <w:pPr>
        <w:rPr>
          <w:rFonts w:ascii="Times New Roman" w:hAnsi="Times New Roman"/>
          <w:b/>
          <w:sz w:val="16"/>
          <w:szCs w:val="16"/>
        </w:rPr>
      </w:pPr>
    </w:p>
    <w:p w:rsidR="00B1656D" w:rsidRDefault="003D22A0" w:rsidP="00B1656D">
      <w:pPr>
        <w:pStyle w:val="a3"/>
        <w:jc w:val="center"/>
        <w:rPr>
          <w:rFonts w:ascii="Times New Roman" w:hAnsi="Times New Roman"/>
          <w:b/>
          <w:sz w:val="28"/>
          <w:szCs w:val="28"/>
        </w:rPr>
      </w:pPr>
      <w:r w:rsidRPr="00431FFB">
        <w:rPr>
          <w:rFonts w:ascii="Times New Roman" w:hAnsi="Times New Roman"/>
          <w:b/>
          <w:sz w:val="28"/>
          <w:szCs w:val="28"/>
        </w:rPr>
        <w:t>РЕШЕНИЕ</w:t>
      </w:r>
    </w:p>
    <w:p w:rsidR="00B1656D" w:rsidRDefault="00B1656D" w:rsidP="00B1656D">
      <w:pPr>
        <w:pStyle w:val="a3"/>
        <w:jc w:val="center"/>
        <w:rPr>
          <w:rFonts w:ascii="Times New Roman" w:hAnsi="Times New Roman"/>
          <w:b/>
          <w:sz w:val="28"/>
          <w:szCs w:val="28"/>
        </w:rPr>
      </w:pPr>
    </w:p>
    <w:p w:rsidR="00B1656D" w:rsidRPr="00B1656D" w:rsidRDefault="00B1656D" w:rsidP="00B1656D">
      <w:pPr>
        <w:pStyle w:val="a3"/>
        <w:rPr>
          <w:rFonts w:ascii="Times New Roman" w:hAnsi="Times New Roman"/>
          <w:b/>
          <w:sz w:val="28"/>
          <w:szCs w:val="28"/>
        </w:rPr>
      </w:pPr>
      <w:r w:rsidRPr="00BA5788">
        <w:rPr>
          <w:rFonts w:ascii="Times New Roman" w:hAnsi="Times New Roman" w:cs="Times New Roman"/>
          <w:b/>
          <w:sz w:val="28"/>
          <w:szCs w:val="28"/>
        </w:rPr>
        <w:t xml:space="preserve">от </w:t>
      </w:r>
      <w:r>
        <w:rPr>
          <w:rFonts w:ascii="Times New Roman" w:hAnsi="Times New Roman" w:cs="Times New Roman"/>
          <w:b/>
          <w:sz w:val="28"/>
          <w:szCs w:val="28"/>
        </w:rPr>
        <w:t>14</w:t>
      </w:r>
      <w:r w:rsidRPr="00BA5788">
        <w:rPr>
          <w:rFonts w:ascii="Times New Roman" w:hAnsi="Times New Roman" w:cs="Times New Roman"/>
          <w:b/>
          <w:sz w:val="28"/>
          <w:szCs w:val="28"/>
        </w:rPr>
        <w:t>.0</w:t>
      </w:r>
      <w:r>
        <w:rPr>
          <w:rFonts w:ascii="Times New Roman" w:hAnsi="Times New Roman" w:cs="Times New Roman"/>
          <w:b/>
          <w:sz w:val="28"/>
          <w:szCs w:val="28"/>
        </w:rPr>
        <w:t>6</w:t>
      </w:r>
      <w:r w:rsidRPr="00BA5788">
        <w:rPr>
          <w:rFonts w:ascii="Times New Roman" w:hAnsi="Times New Roman" w:cs="Times New Roman"/>
          <w:b/>
          <w:sz w:val="28"/>
          <w:szCs w:val="28"/>
        </w:rPr>
        <w:t>.201</w:t>
      </w:r>
      <w:r>
        <w:rPr>
          <w:rFonts w:ascii="Times New Roman" w:hAnsi="Times New Roman" w:cs="Times New Roman"/>
          <w:b/>
          <w:sz w:val="28"/>
          <w:szCs w:val="28"/>
        </w:rPr>
        <w:t>8 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38</w:t>
      </w:r>
      <w:r w:rsidRPr="00BA5788">
        <w:rPr>
          <w:rFonts w:ascii="Times New Roman" w:hAnsi="Times New Roman" w:cs="Times New Roman"/>
          <w:b/>
          <w:sz w:val="28"/>
          <w:szCs w:val="28"/>
        </w:rPr>
        <w:t>-</w:t>
      </w:r>
      <w:r>
        <w:rPr>
          <w:rFonts w:ascii="Times New Roman" w:hAnsi="Times New Roman" w:cs="Times New Roman"/>
          <w:b/>
          <w:sz w:val="28"/>
          <w:szCs w:val="28"/>
        </w:rPr>
        <w:t>110</w:t>
      </w:r>
    </w:p>
    <w:p w:rsidR="0021130E" w:rsidRDefault="0021130E" w:rsidP="003D22A0">
      <w:pPr>
        <w:pStyle w:val="a3"/>
        <w:jc w:val="both"/>
        <w:rPr>
          <w:rFonts w:ascii="Times New Roman" w:hAnsi="Times New Roman" w:cs="Times New Roman"/>
          <w:b/>
          <w:sz w:val="28"/>
          <w:szCs w:val="28"/>
          <w:u w:val="single"/>
        </w:rPr>
      </w:pPr>
    </w:p>
    <w:p w:rsidR="003D22A0" w:rsidRPr="003D22A0" w:rsidRDefault="003D22A0" w:rsidP="003D22A0">
      <w:pPr>
        <w:pStyle w:val="a3"/>
        <w:jc w:val="both"/>
        <w:rPr>
          <w:rFonts w:ascii="Times New Roman" w:hAnsi="Times New Roman" w:cs="Times New Roman"/>
          <w:b/>
          <w:sz w:val="28"/>
          <w:szCs w:val="28"/>
          <w:u w:val="single"/>
        </w:rPr>
      </w:pPr>
    </w:p>
    <w:bookmarkEnd w:id="0"/>
    <w:p w:rsidR="00D155D0" w:rsidRPr="003D22A0" w:rsidRDefault="00D155D0" w:rsidP="003D22A0">
      <w:pPr>
        <w:pStyle w:val="a3"/>
        <w:rPr>
          <w:rFonts w:ascii="Times New Roman" w:hAnsi="Times New Roman" w:cs="Times New Roman"/>
          <w:b/>
          <w:sz w:val="28"/>
          <w:szCs w:val="28"/>
        </w:rPr>
      </w:pPr>
      <w:r w:rsidRPr="003D22A0">
        <w:rPr>
          <w:rFonts w:ascii="Times New Roman" w:hAnsi="Times New Roman" w:cs="Times New Roman"/>
          <w:b/>
          <w:sz w:val="28"/>
          <w:szCs w:val="28"/>
        </w:rPr>
        <w:t>О Правилах содержания и порядка</w:t>
      </w:r>
    </w:p>
    <w:p w:rsidR="00D155D0" w:rsidRPr="003D22A0" w:rsidRDefault="00D155D0" w:rsidP="003D22A0">
      <w:pPr>
        <w:pStyle w:val="a3"/>
        <w:rPr>
          <w:rFonts w:ascii="Times New Roman" w:hAnsi="Times New Roman" w:cs="Times New Roman"/>
          <w:b/>
          <w:sz w:val="28"/>
          <w:szCs w:val="28"/>
        </w:rPr>
      </w:pPr>
      <w:r w:rsidRPr="003D22A0">
        <w:rPr>
          <w:rFonts w:ascii="Times New Roman" w:hAnsi="Times New Roman" w:cs="Times New Roman"/>
          <w:b/>
          <w:sz w:val="28"/>
          <w:szCs w:val="28"/>
        </w:rPr>
        <w:t xml:space="preserve">деятельности </w:t>
      </w:r>
      <w:proofErr w:type="gramStart"/>
      <w:r w:rsidRPr="003D22A0">
        <w:rPr>
          <w:rFonts w:ascii="Times New Roman" w:hAnsi="Times New Roman" w:cs="Times New Roman"/>
          <w:b/>
          <w:sz w:val="28"/>
          <w:szCs w:val="28"/>
        </w:rPr>
        <w:t>муниципальных</w:t>
      </w:r>
      <w:proofErr w:type="gramEnd"/>
      <w:r w:rsidRPr="003D22A0">
        <w:rPr>
          <w:rFonts w:ascii="Times New Roman" w:hAnsi="Times New Roman" w:cs="Times New Roman"/>
          <w:b/>
          <w:sz w:val="28"/>
          <w:szCs w:val="28"/>
        </w:rPr>
        <w:t xml:space="preserve"> </w:t>
      </w:r>
    </w:p>
    <w:p w:rsidR="00D155D0" w:rsidRPr="003D22A0" w:rsidRDefault="00D155D0" w:rsidP="003D22A0">
      <w:pPr>
        <w:pStyle w:val="a3"/>
        <w:rPr>
          <w:rFonts w:ascii="Times New Roman" w:hAnsi="Times New Roman" w:cs="Times New Roman"/>
          <w:b/>
          <w:sz w:val="28"/>
          <w:szCs w:val="28"/>
        </w:rPr>
      </w:pPr>
      <w:r w:rsidRPr="003D22A0">
        <w:rPr>
          <w:rFonts w:ascii="Times New Roman" w:hAnsi="Times New Roman" w:cs="Times New Roman"/>
          <w:b/>
          <w:sz w:val="28"/>
          <w:szCs w:val="28"/>
        </w:rPr>
        <w:t xml:space="preserve">общественных кладбищ </w:t>
      </w:r>
    </w:p>
    <w:p w:rsidR="00D155D0" w:rsidRPr="003D22A0" w:rsidRDefault="003D22A0" w:rsidP="003D22A0">
      <w:pPr>
        <w:pStyle w:val="a3"/>
        <w:rPr>
          <w:rFonts w:eastAsia="Times New Roman CYR"/>
          <w:b/>
        </w:rPr>
      </w:pPr>
      <w:r>
        <w:rPr>
          <w:rFonts w:ascii="Times New Roman" w:hAnsi="Times New Roman" w:cs="Times New Roman"/>
          <w:b/>
          <w:sz w:val="28"/>
          <w:szCs w:val="28"/>
        </w:rPr>
        <w:t>Декабристского МО</w:t>
      </w:r>
    </w:p>
    <w:p w:rsidR="00D155D0" w:rsidRPr="003D22A0" w:rsidRDefault="00D155D0" w:rsidP="003D22A0">
      <w:pPr>
        <w:pStyle w:val="a3"/>
        <w:jc w:val="both"/>
        <w:rPr>
          <w:rFonts w:ascii="Times New Roman" w:eastAsia="Times New Roman CYR" w:hAnsi="Times New Roman" w:cs="Times New Roman"/>
          <w:color w:val="000000"/>
          <w:spacing w:val="20"/>
          <w:sz w:val="28"/>
          <w:szCs w:val="28"/>
        </w:rPr>
      </w:pPr>
    </w:p>
    <w:p w:rsidR="00D155D0" w:rsidRPr="003D22A0" w:rsidRDefault="00D155D0" w:rsidP="003D22A0">
      <w:pPr>
        <w:pStyle w:val="a3"/>
        <w:jc w:val="both"/>
        <w:rPr>
          <w:rFonts w:ascii="Times New Roman" w:eastAsia="Times New Roman CYR" w:hAnsi="Times New Roman" w:cs="Times New Roman"/>
          <w:color w:val="000000"/>
          <w:spacing w:val="20"/>
          <w:sz w:val="28"/>
          <w:szCs w:val="28"/>
        </w:rPr>
      </w:pPr>
    </w:p>
    <w:p w:rsidR="003D22A0" w:rsidRDefault="00D155D0" w:rsidP="003D22A0">
      <w:pPr>
        <w:pStyle w:val="a3"/>
        <w:ind w:firstLine="708"/>
        <w:jc w:val="both"/>
        <w:rPr>
          <w:rFonts w:ascii="Times New Roman" w:eastAsia="Times New Roman CYR" w:hAnsi="Times New Roman" w:cs="Times New Roman"/>
          <w:color w:val="000000"/>
          <w:sz w:val="28"/>
          <w:szCs w:val="28"/>
        </w:rPr>
      </w:pPr>
      <w:r w:rsidRPr="003D22A0">
        <w:rPr>
          <w:rFonts w:ascii="Times New Roman" w:eastAsia="Times New Roman CYR" w:hAnsi="Times New Roman" w:cs="Times New Roman"/>
          <w:color w:val="000000"/>
          <w:sz w:val="28"/>
          <w:szCs w:val="28"/>
        </w:rPr>
        <w:t>В соответствии с Федеральным законом от 12 января 1996 года №</w:t>
      </w:r>
      <w:r w:rsidR="003D22A0">
        <w:rPr>
          <w:rFonts w:ascii="Times New Roman" w:eastAsia="Times New Roman CYR" w:hAnsi="Times New Roman" w:cs="Times New Roman"/>
          <w:color w:val="000000"/>
          <w:sz w:val="28"/>
          <w:szCs w:val="28"/>
        </w:rPr>
        <w:t xml:space="preserve"> </w:t>
      </w:r>
      <w:r w:rsidRPr="003D22A0">
        <w:rPr>
          <w:rFonts w:ascii="Times New Roman" w:eastAsia="Times New Roman CYR" w:hAnsi="Times New Roman" w:cs="Times New Roman"/>
          <w:color w:val="000000"/>
          <w:sz w:val="28"/>
          <w:szCs w:val="28"/>
        </w:rPr>
        <w:t>8-ФЗ «</w:t>
      </w:r>
      <w:r w:rsidR="008418A7" w:rsidRPr="003D22A0">
        <w:rPr>
          <w:rFonts w:ascii="Times New Roman" w:eastAsia="Times New Roman CYR" w:hAnsi="Times New Roman" w:cs="Times New Roman"/>
          <w:color w:val="000000"/>
          <w:sz w:val="28"/>
          <w:szCs w:val="28"/>
        </w:rPr>
        <w:t>О погребении и похоронном деле»</w:t>
      </w:r>
      <w:r w:rsidRPr="003D22A0">
        <w:rPr>
          <w:rFonts w:ascii="Times New Roman" w:eastAsia="Times New Roman CYR" w:hAnsi="Times New Roman" w:cs="Times New Roman"/>
          <w:color w:val="000000"/>
          <w:sz w:val="28"/>
          <w:szCs w:val="28"/>
        </w:rPr>
        <w:t>, Федеральным законом от 6 октября 2003 года № 131-ФЗ «Об общих принципах организации местного самоуправления в Российской Федерации»,</w:t>
      </w:r>
      <w:r w:rsidR="008418A7" w:rsidRPr="003D22A0">
        <w:rPr>
          <w:rFonts w:ascii="Times New Roman" w:eastAsia="Times New Roman CYR" w:hAnsi="Times New Roman" w:cs="Times New Roman"/>
          <w:color w:val="000000"/>
          <w:sz w:val="28"/>
          <w:szCs w:val="28"/>
        </w:rPr>
        <w:t xml:space="preserve"> </w:t>
      </w:r>
      <w:r w:rsidRPr="003D22A0">
        <w:rPr>
          <w:rFonts w:ascii="Times New Roman" w:eastAsia="Times New Roman CYR" w:hAnsi="Times New Roman" w:cs="Times New Roman"/>
          <w:color w:val="000000"/>
          <w:sz w:val="28"/>
          <w:szCs w:val="28"/>
        </w:rPr>
        <w:t xml:space="preserve">Уставом </w:t>
      </w:r>
      <w:r w:rsidR="00862494">
        <w:rPr>
          <w:rFonts w:ascii="Times New Roman" w:eastAsia="Times New Roman CYR" w:hAnsi="Times New Roman" w:cs="Times New Roman"/>
          <w:color w:val="000000"/>
          <w:sz w:val="28"/>
          <w:szCs w:val="28"/>
        </w:rPr>
        <w:t>Декабристского</w:t>
      </w:r>
      <w:r w:rsidR="008418A7" w:rsidRPr="003D22A0">
        <w:rPr>
          <w:rFonts w:ascii="Times New Roman" w:eastAsia="Times New Roman CYR" w:hAnsi="Times New Roman" w:cs="Times New Roman"/>
          <w:color w:val="000000"/>
          <w:sz w:val="28"/>
          <w:szCs w:val="28"/>
        </w:rPr>
        <w:t xml:space="preserve"> муниципального образования</w:t>
      </w:r>
      <w:r w:rsidRPr="003D22A0">
        <w:rPr>
          <w:rFonts w:ascii="Times New Roman" w:eastAsia="Times New Roman CYR" w:hAnsi="Times New Roman" w:cs="Times New Roman"/>
          <w:color w:val="000000"/>
          <w:sz w:val="28"/>
          <w:szCs w:val="28"/>
        </w:rPr>
        <w:t>, Совет</w:t>
      </w:r>
      <w:r w:rsidR="008418A7" w:rsidRPr="003D22A0">
        <w:rPr>
          <w:rFonts w:ascii="Times New Roman" w:eastAsia="Times New Roman CYR" w:hAnsi="Times New Roman" w:cs="Times New Roman"/>
          <w:color w:val="000000"/>
          <w:sz w:val="28"/>
          <w:szCs w:val="28"/>
        </w:rPr>
        <w:t xml:space="preserve"> </w:t>
      </w:r>
      <w:r w:rsidR="00862494">
        <w:rPr>
          <w:rFonts w:ascii="Times New Roman" w:eastAsia="Times New Roman CYR" w:hAnsi="Times New Roman" w:cs="Times New Roman"/>
          <w:color w:val="000000"/>
          <w:sz w:val="28"/>
          <w:szCs w:val="28"/>
        </w:rPr>
        <w:t>Декабристского</w:t>
      </w:r>
      <w:r w:rsidRPr="003D22A0">
        <w:rPr>
          <w:rFonts w:ascii="Times New Roman" w:eastAsia="Times New Roman CYR" w:hAnsi="Times New Roman" w:cs="Times New Roman"/>
          <w:color w:val="000000"/>
          <w:sz w:val="28"/>
          <w:szCs w:val="28"/>
        </w:rPr>
        <w:t xml:space="preserve"> муниципального образования</w:t>
      </w:r>
    </w:p>
    <w:p w:rsidR="00D155D0" w:rsidRPr="003D22A0" w:rsidRDefault="00D155D0" w:rsidP="003D22A0">
      <w:pPr>
        <w:pStyle w:val="a3"/>
        <w:ind w:firstLine="708"/>
        <w:jc w:val="center"/>
        <w:rPr>
          <w:rFonts w:ascii="Times New Roman" w:eastAsia="Times New Roman CYR" w:hAnsi="Times New Roman" w:cs="Times New Roman"/>
          <w:b/>
          <w:bCs/>
          <w:iCs/>
          <w:color w:val="000000"/>
          <w:sz w:val="28"/>
          <w:szCs w:val="28"/>
        </w:rPr>
      </w:pPr>
      <w:r w:rsidRPr="003D22A0">
        <w:rPr>
          <w:rFonts w:ascii="Times New Roman" w:eastAsia="Times New Roman CYR" w:hAnsi="Times New Roman" w:cs="Times New Roman"/>
          <w:b/>
          <w:bCs/>
          <w:iCs/>
          <w:color w:val="000000"/>
          <w:sz w:val="28"/>
          <w:szCs w:val="28"/>
        </w:rPr>
        <w:t>РЕШИЛ:</w:t>
      </w:r>
    </w:p>
    <w:p w:rsidR="00D155D0" w:rsidRPr="003D22A0" w:rsidRDefault="00D155D0" w:rsidP="00862494">
      <w:pPr>
        <w:pStyle w:val="a3"/>
        <w:ind w:firstLine="708"/>
        <w:jc w:val="both"/>
        <w:rPr>
          <w:rFonts w:ascii="Times New Roman" w:eastAsia="Times New Roman CYR" w:hAnsi="Times New Roman" w:cs="Times New Roman"/>
          <w:color w:val="000000"/>
          <w:sz w:val="28"/>
          <w:szCs w:val="28"/>
        </w:rPr>
      </w:pPr>
      <w:r w:rsidRPr="003D22A0">
        <w:rPr>
          <w:rFonts w:ascii="Times New Roman" w:eastAsia="Times New Roman CYR" w:hAnsi="Times New Roman" w:cs="Times New Roman"/>
          <w:color w:val="000000"/>
          <w:sz w:val="28"/>
          <w:szCs w:val="28"/>
        </w:rPr>
        <w:t>1.</w:t>
      </w:r>
      <w:r w:rsidR="00862494">
        <w:rPr>
          <w:rFonts w:ascii="Times New Roman" w:eastAsia="Times New Roman CYR" w:hAnsi="Times New Roman" w:cs="Times New Roman"/>
          <w:color w:val="000000"/>
          <w:sz w:val="28"/>
          <w:szCs w:val="28"/>
        </w:rPr>
        <w:t xml:space="preserve"> </w:t>
      </w:r>
      <w:r w:rsidRPr="003D22A0">
        <w:rPr>
          <w:rFonts w:ascii="Times New Roman" w:eastAsia="Times New Roman CYR" w:hAnsi="Times New Roman" w:cs="Times New Roman"/>
          <w:color w:val="000000"/>
          <w:sz w:val="28"/>
          <w:szCs w:val="28"/>
        </w:rPr>
        <w:t xml:space="preserve">Утвердить Правила содержания и порядка деятельности муниципальных общественных кладбищ </w:t>
      </w:r>
      <w:r w:rsidR="00862494">
        <w:rPr>
          <w:rFonts w:ascii="Times New Roman" w:eastAsia="Times New Roman CYR" w:hAnsi="Times New Roman" w:cs="Times New Roman"/>
          <w:color w:val="000000"/>
          <w:sz w:val="28"/>
          <w:szCs w:val="28"/>
        </w:rPr>
        <w:t>Декабристского</w:t>
      </w:r>
      <w:r w:rsidRPr="003D22A0">
        <w:rPr>
          <w:rFonts w:ascii="Times New Roman" w:eastAsia="Times New Roman CYR" w:hAnsi="Times New Roman" w:cs="Times New Roman"/>
          <w:color w:val="000000"/>
          <w:sz w:val="28"/>
          <w:szCs w:val="28"/>
        </w:rPr>
        <w:t xml:space="preserve"> муниципального образования (прилагается).</w:t>
      </w:r>
    </w:p>
    <w:p w:rsidR="00D155D0" w:rsidRPr="003D22A0" w:rsidRDefault="00D155D0" w:rsidP="00862494">
      <w:pPr>
        <w:pStyle w:val="a3"/>
        <w:ind w:firstLine="708"/>
        <w:jc w:val="both"/>
        <w:rPr>
          <w:rFonts w:ascii="Times New Roman" w:eastAsia="Times New Roman CYR" w:hAnsi="Times New Roman" w:cs="Times New Roman"/>
          <w:color w:val="000000"/>
          <w:sz w:val="28"/>
          <w:szCs w:val="28"/>
        </w:rPr>
      </w:pPr>
      <w:r w:rsidRPr="003D22A0">
        <w:rPr>
          <w:rFonts w:ascii="Times New Roman" w:eastAsia="Times New Roman CYR" w:hAnsi="Times New Roman" w:cs="Times New Roman"/>
          <w:color w:val="000000"/>
          <w:sz w:val="28"/>
          <w:szCs w:val="28"/>
        </w:rPr>
        <w:t>2.</w:t>
      </w:r>
      <w:r w:rsidR="00BA5C8E" w:rsidRPr="003D22A0">
        <w:rPr>
          <w:rFonts w:ascii="Times New Roman" w:eastAsia="Times New Roman CYR" w:hAnsi="Times New Roman" w:cs="Times New Roman"/>
          <w:color w:val="000000"/>
          <w:sz w:val="28"/>
          <w:szCs w:val="28"/>
        </w:rPr>
        <w:t xml:space="preserve"> </w:t>
      </w:r>
      <w:proofErr w:type="gramStart"/>
      <w:r w:rsidR="00BA5C8E" w:rsidRPr="003D22A0">
        <w:rPr>
          <w:rFonts w:ascii="Times New Roman" w:eastAsia="Times New Roman CYR" w:hAnsi="Times New Roman" w:cs="Times New Roman"/>
          <w:color w:val="000000"/>
          <w:sz w:val="28"/>
          <w:szCs w:val="28"/>
        </w:rPr>
        <w:t>Разместить</w:t>
      </w:r>
      <w:proofErr w:type="gramEnd"/>
      <w:r w:rsidR="00BA5C8E" w:rsidRPr="003D22A0">
        <w:rPr>
          <w:rFonts w:ascii="Times New Roman" w:eastAsia="Times New Roman CYR" w:hAnsi="Times New Roman" w:cs="Times New Roman"/>
          <w:color w:val="000000"/>
          <w:sz w:val="28"/>
          <w:szCs w:val="28"/>
        </w:rPr>
        <w:t xml:space="preserve"> настоящее решение на официальном сайте администрации Ершовского муниципального района.</w:t>
      </w:r>
    </w:p>
    <w:p w:rsidR="00D155D0" w:rsidRPr="003D22A0" w:rsidRDefault="00D155D0" w:rsidP="003D22A0">
      <w:pPr>
        <w:pStyle w:val="a3"/>
        <w:jc w:val="both"/>
        <w:rPr>
          <w:rFonts w:ascii="Times New Roman" w:eastAsia="Times New Roman CYR" w:hAnsi="Times New Roman" w:cs="Times New Roman"/>
          <w:color w:val="000000"/>
          <w:sz w:val="28"/>
          <w:szCs w:val="28"/>
        </w:rPr>
      </w:pPr>
    </w:p>
    <w:p w:rsidR="00D155D0" w:rsidRPr="003D22A0" w:rsidRDefault="00D155D0" w:rsidP="003D22A0">
      <w:pPr>
        <w:pStyle w:val="a3"/>
        <w:jc w:val="both"/>
        <w:rPr>
          <w:rFonts w:ascii="Times New Roman" w:eastAsia="Times New Roman CYR" w:hAnsi="Times New Roman" w:cs="Times New Roman"/>
          <w:color w:val="000000"/>
          <w:sz w:val="28"/>
          <w:szCs w:val="28"/>
        </w:rPr>
      </w:pPr>
    </w:p>
    <w:p w:rsidR="00D155D0" w:rsidRPr="003D22A0" w:rsidRDefault="00D155D0" w:rsidP="003D22A0">
      <w:pPr>
        <w:pStyle w:val="a3"/>
        <w:jc w:val="both"/>
        <w:rPr>
          <w:rFonts w:ascii="Times New Roman" w:eastAsia="Times New Roman CYR" w:hAnsi="Times New Roman" w:cs="Times New Roman"/>
          <w:color w:val="000000"/>
          <w:sz w:val="28"/>
          <w:szCs w:val="28"/>
        </w:rPr>
      </w:pPr>
      <w:r w:rsidRPr="003D22A0">
        <w:rPr>
          <w:rFonts w:ascii="Times New Roman" w:eastAsia="Times New Roman CYR" w:hAnsi="Times New Roman" w:cs="Times New Roman"/>
          <w:color w:val="000000"/>
          <w:sz w:val="28"/>
          <w:szCs w:val="28"/>
        </w:rPr>
        <w:t xml:space="preserve">Глава </w:t>
      </w:r>
      <w:r w:rsidR="00862494">
        <w:rPr>
          <w:rFonts w:ascii="Times New Roman" w:eastAsia="Times New Roman CYR" w:hAnsi="Times New Roman" w:cs="Times New Roman"/>
          <w:color w:val="000000"/>
          <w:sz w:val="28"/>
          <w:szCs w:val="28"/>
        </w:rPr>
        <w:t>Декабристского МО</w:t>
      </w:r>
      <w:r w:rsidR="00862494">
        <w:rPr>
          <w:rFonts w:ascii="Times New Roman" w:eastAsia="Times New Roman CYR" w:hAnsi="Times New Roman" w:cs="Times New Roman"/>
          <w:color w:val="000000"/>
          <w:sz w:val="28"/>
          <w:szCs w:val="28"/>
        </w:rPr>
        <w:tab/>
      </w:r>
      <w:r w:rsidR="00862494">
        <w:rPr>
          <w:rFonts w:ascii="Times New Roman" w:eastAsia="Times New Roman CYR" w:hAnsi="Times New Roman" w:cs="Times New Roman"/>
          <w:color w:val="000000"/>
          <w:sz w:val="28"/>
          <w:szCs w:val="28"/>
        </w:rPr>
        <w:tab/>
      </w:r>
      <w:r w:rsidR="00862494">
        <w:rPr>
          <w:rFonts w:ascii="Times New Roman" w:eastAsia="Times New Roman CYR" w:hAnsi="Times New Roman" w:cs="Times New Roman"/>
          <w:color w:val="000000"/>
          <w:sz w:val="28"/>
          <w:szCs w:val="28"/>
        </w:rPr>
        <w:tab/>
      </w:r>
      <w:r w:rsidR="00862494">
        <w:rPr>
          <w:rFonts w:ascii="Times New Roman" w:eastAsia="Times New Roman CYR" w:hAnsi="Times New Roman" w:cs="Times New Roman"/>
          <w:color w:val="000000"/>
          <w:sz w:val="28"/>
          <w:szCs w:val="28"/>
        </w:rPr>
        <w:tab/>
      </w:r>
      <w:r w:rsidR="00862494">
        <w:rPr>
          <w:rFonts w:ascii="Times New Roman" w:eastAsia="Times New Roman CYR" w:hAnsi="Times New Roman" w:cs="Times New Roman"/>
          <w:color w:val="000000"/>
          <w:sz w:val="28"/>
          <w:szCs w:val="28"/>
        </w:rPr>
        <w:tab/>
      </w:r>
      <w:r w:rsidR="00862494">
        <w:rPr>
          <w:rFonts w:ascii="Times New Roman" w:eastAsia="Times New Roman CYR" w:hAnsi="Times New Roman" w:cs="Times New Roman"/>
          <w:color w:val="000000"/>
          <w:sz w:val="28"/>
          <w:szCs w:val="28"/>
        </w:rPr>
        <w:tab/>
        <w:t>М.А. Полещук</w:t>
      </w:r>
    </w:p>
    <w:p w:rsidR="00862494" w:rsidRDefault="00862494">
      <w:pPr>
        <w:rPr>
          <w:rFonts w:ascii="Times New Roman" w:eastAsia="Times New Roman CYR" w:hAnsi="Times New Roman" w:cs="Times New Roman"/>
          <w:color w:val="000000"/>
          <w:sz w:val="28"/>
          <w:szCs w:val="28"/>
        </w:rPr>
      </w:pPr>
      <w:r>
        <w:rPr>
          <w:rFonts w:ascii="Times New Roman" w:eastAsia="Times New Roman CYR" w:hAnsi="Times New Roman" w:cs="Times New Roman"/>
          <w:color w:val="000000"/>
          <w:sz w:val="28"/>
          <w:szCs w:val="28"/>
        </w:rPr>
        <w:br w:type="page"/>
      </w:r>
    </w:p>
    <w:p w:rsidR="00D155D0" w:rsidRPr="003D22A0" w:rsidRDefault="00D155D0" w:rsidP="00B1656D">
      <w:pPr>
        <w:pStyle w:val="a3"/>
        <w:ind w:left="5954"/>
        <w:rPr>
          <w:rFonts w:ascii="Times New Roman" w:eastAsia="Arial" w:hAnsi="Times New Roman" w:cs="Times New Roman"/>
          <w:bCs/>
          <w:color w:val="000000"/>
          <w:sz w:val="28"/>
          <w:szCs w:val="28"/>
        </w:rPr>
      </w:pPr>
      <w:r w:rsidRPr="003D22A0">
        <w:rPr>
          <w:rFonts w:ascii="Times New Roman" w:eastAsia="Arial" w:hAnsi="Times New Roman" w:cs="Times New Roman"/>
          <w:bCs/>
          <w:color w:val="000000"/>
          <w:sz w:val="28"/>
          <w:szCs w:val="28"/>
        </w:rPr>
        <w:lastRenderedPageBreak/>
        <w:t>Приложение</w:t>
      </w:r>
      <w:r w:rsidR="00B1656D">
        <w:rPr>
          <w:rFonts w:ascii="Times New Roman" w:eastAsia="Arial" w:hAnsi="Times New Roman" w:cs="Times New Roman"/>
          <w:bCs/>
          <w:color w:val="000000"/>
          <w:sz w:val="28"/>
          <w:szCs w:val="28"/>
        </w:rPr>
        <w:t xml:space="preserve"> к решению</w:t>
      </w:r>
    </w:p>
    <w:p w:rsidR="00D155D0" w:rsidRPr="003D22A0" w:rsidRDefault="00D155D0" w:rsidP="00B1656D">
      <w:pPr>
        <w:pStyle w:val="a3"/>
        <w:ind w:left="5954"/>
        <w:rPr>
          <w:rFonts w:ascii="Times New Roman" w:eastAsia="Arial" w:hAnsi="Times New Roman" w:cs="Times New Roman"/>
          <w:bCs/>
          <w:color w:val="000000"/>
          <w:sz w:val="28"/>
          <w:szCs w:val="28"/>
        </w:rPr>
      </w:pPr>
      <w:r w:rsidRPr="003D22A0">
        <w:rPr>
          <w:rFonts w:ascii="Times New Roman" w:eastAsia="Arial" w:hAnsi="Times New Roman" w:cs="Times New Roman"/>
          <w:bCs/>
          <w:color w:val="000000"/>
          <w:sz w:val="28"/>
          <w:szCs w:val="28"/>
        </w:rPr>
        <w:t xml:space="preserve">Совета </w:t>
      </w:r>
      <w:r w:rsidR="00862494">
        <w:rPr>
          <w:rFonts w:ascii="Times New Roman" w:eastAsia="Arial" w:hAnsi="Times New Roman" w:cs="Times New Roman"/>
          <w:bCs/>
          <w:color w:val="000000"/>
          <w:sz w:val="28"/>
          <w:szCs w:val="28"/>
        </w:rPr>
        <w:t>Декабристского</w:t>
      </w:r>
      <w:r w:rsidR="006C5286" w:rsidRPr="003D22A0">
        <w:rPr>
          <w:rFonts w:ascii="Times New Roman" w:eastAsia="Arial" w:hAnsi="Times New Roman" w:cs="Times New Roman"/>
          <w:bCs/>
          <w:color w:val="000000"/>
          <w:sz w:val="28"/>
          <w:szCs w:val="28"/>
        </w:rPr>
        <w:t xml:space="preserve"> МО</w:t>
      </w:r>
    </w:p>
    <w:p w:rsidR="006C5286" w:rsidRPr="003D22A0" w:rsidRDefault="006C5286" w:rsidP="00B1656D">
      <w:pPr>
        <w:pStyle w:val="a3"/>
        <w:ind w:left="5954"/>
        <w:rPr>
          <w:rFonts w:ascii="Times New Roman" w:eastAsia="Arial" w:hAnsi="Times New Roman" w:cs="Times New Roman"/>
          <w:bCs/>
          <w:color w:val="000000"/>
          <w:sz w:val="28"/>
          <w:szCs w:val="28"/>
        </w:rPr>
      </w:pPr>
      <w:r w:rsidRPr="003D22A0">
        <w:rPr>
          <w:rFonts w:ascii="Times New Roman" w:eastAsia="Arial" w:hAnsi="Times New Roman" w:cs="Times New Roman"/>
          <w:bCs/>
          <w:color w:val="000000"/>
          <w:sz w:val="28"/>
          <w:szCs w:val="28"/>
        </w:rPr>
        <w:t xml:space="preserve">от </w:t>
      </w:r>
      <w:r w:rsidR="00B1656D">
        <w:rPr>
          <w:rFonts w:ascii="Times New Roman" w:eastAsia="Arial" w:hAnsi="Times New Roman" w:cs="Times New Roman"/>
          <w:bCs/>
          <w:color w:val="000000"/>
          <w:sz w:val="28"/>
          <w:szCs w:val="28"/>
        </w:rPr>
        <w:t>14.06.2018 г.</w:t>
      </w:r>
      <w:r w:rsidRPr="003D22A0">
        <w:rPr>
          <w:rFonts w:ascii="Times New Roman" w:eastAsia="Arial" w:hAnsi="Times New Roman" w:cs="Times New Roman"/>
          <w:bCs/>
          <w:color w:val="000000"/>
          <w:sz w:val="28"/>
          <w:szCs w:val="28"/>
        </w:rPr>
        <w:t xml:space="preserve"> №</w:t>
      </w:r>
      <w:r w:rsidR="00862494">
        <w:rPr>
          <w:rFonts w:ascii="Times New Roman" w:eastAsia="Arial" w:hAnsi="Times New Roman" w:cs="Times New Roman"/>
          <w:bCs/>
          <w:color w:val="000000"/>
          <w:sz w:val="28"/>
          <w:szCs w:val="28"/>
        </w:rPr>
        <w:t xml:space="preserve"> </w:t>
      </w:r>
      <w:r w:rsidR="00B1656D">
        <w:rPr>
          <w:rFonts w:ascii="Times New Roman" w:eastAsia="Arial" w:hAnsi="Times New Roman" w:cs="Times New Roman"/>
          <w:bCs/>
          <w:color w:val="000000"/>
          <w:sz w:val="28"/>
          <w:szCs w:val="28"/>
        </w:rPr>
        <w:t>38-110</w:t>
      </w:r>
    </w:p>
    <w:p w:rsidR="006C5286" w:rsidRPr="003D22A0" w:rsidRDefault="006C5286" w:rsidP="003D22A0">
      <w:pPr>
        <w:pStyle w:val="a3"/>
        <w:rPr>
          <w:rFonts w:ascii="Times New Roman" w:eastAsia="Arial" w:hAnsi="Times New Roman" w:cs="Times New Roman"/>
          <w:bCs/>
          <w:color w:val="000000"/>
          <w:sz w:val="28"/>
          <w:szCs w:val="28"/>
        </w:rPr>
      </w:pPr>
    </w:p>
    <w:p w:rsidR="006C5286" w:rsidRPr="00862494" w:rsidRDefault="006C5286" w:rsidP="003D22A0">
      <w:pPr>
        <w:pStyle w:val="a3"/>
        <w:jc w:val="both"/>
        <w:rPr>
          <w:rFonts w:ascii="Times New Roman" w:eastAsia="Times New Roman CYR" w:hAnsi="Times New Roman" w:cs="Times New Roman"/>
          <w:b/>
          <w:bCs/>
          <w:spacing w:val="20"/>
          <w:sz w:val="28"/>
          <w:szCs w:val="28"/>
        </w:rPr>
      </w:pPr>
    </w:p>
    <w:p w:rsidR="00862494" w:rsidRDefault="00D155D0" w:rsidP="00862494">
      <w:pPr>
        <w:pStyle w:val="a3"/>
        <w:jc w:val="center"/>
        <w:rPr>
          <w:rFonts w:ascii="Times New Roman" w:eastAsia="Arial CYR" w:hAnsi="Times New Roman" w:cs="Times New Roman"/>
          <w:b/>
          <w:bCs/>
          <w:color w:val="000000"/>
          <w:sz w:val="28"/>
          <w:szCs w:val="28"/>
        </w:rPr>
      </w:pPr>
      <w:r w:rsidRPr="003D22A0">
        <w:rPr>
          <w:rFonts w:ascii="Times New Roman" w:eastAsia="Arial CYR" w:hAnsi="Times New Roman" w:cs="Times New Roman"/>
          <w:b/>
          <w:bCs/>
          <w:color w:val="000000"/>
          <w:sz w:val="28"/>
          <w:szCs w:val="28"/>
        </w:rPr>
        <w:t>Правила</w:t>
      </w:r>
    </w:p>
    <w:p w:rsidR="00D155D0" w:rsidRPr="003D22A0" w:rsidRDefault="00D155D0" w:rsidP="00862494">
      <w:pPr>
        <w:pStyle w:val="a3"/>
        <w:jc w:val="center"/>
        <w:rPr>
          <w:rFonts w:ascii="Times New Roman" w:eastAsia="Arial CYR" w:hAnsi="Times New Roman" w:cs="Times New Roman"/>
          <w:b/>
          <w:bCs/>
          <w:color w:val="000000"/>
          <w:sz w:val="28"/>
          <w:szCs w:val="28"/>
        </w:rPr>
      </w:pPr>
      <w:r w:rsidRPr="003D22A0">
        <w:rPr>
          <w:rFonts w:ascii="Times New Roman" w:eastAsia="Arial CYR" w:hAnsi="Times New Roman" w:cs="Times New Roman"/>
          <w:b/>
          <w:bCs/>
          <w:color w:val="000000"/>
          <w:sz w:val="28"/>
          <w:szCs w:val="28"/>
        </w:rPr>
        <w:t>содержания и порядок деятельности муниципальных общественных кладбищ на территории</w:t>
      </w:r>
      <w:r w:rsidR="00764247" w:rsidRPr="003D22A0">
        <w:rPr>
          <w:rFonts w:ascii="Times New Roman" w:eastAsia="Arial CYR" w:hAnsi="Times New Roman" w:cs="Times New Roman"/>
          <w:b/>
          <w:bCs/>
          <w:color w:val="000000"/>
          <w:sz w:val="28"/>
          <w:szCs w:val="28"/>
        </w:rPr>
        <w:t xml:space="preserve"> </w:t>
      </w:r>
      <w:r w:rsidR="00862494">
        <w:rPr>
          <w:rFonts w:ascii="Times New Roman" w:eastAsia="Arial CYR" w:hAnsi="Times New Roman" w:cs="Times New Roman"/>
          <w:b/>
          <w:bCs/>
          <w:color w:val="000000"/>
          <w:sz w:val="28"/>
          <w:szCs w:val="28"/>
        </w:rPr>
        <w:t>Декабристского</w:t>
      </w:r>
      <w:r w:rsidRPr="003D22A0">
        <w:rPr>
          <w:rFonts w:ascii="Times New Roman" w:eastAsia="Arial CYR" w:hAnsi="Times New Roman" w:cs="Times New Roman"/>
          <w:b/>
          <w:bCs/>
          <w:color w:val="000000"/>
          <w:sz w:val="28"/>
          <w:szCs w:val="28"/>
        </w:rPr>
        <w:t xml:space="preserve"> муниципального образования</w:t>
      </w:r>
    </w:p>
    <w:p w:rsidR="00D155D0" w:rsidRPr="003D22A0" w:rsidRDefault="00D155D0" w:rsidP="003D22A0">
      <w:pPr>
        <w:pStyle w:val="a3"/>
        <w:jc w:val="both"/>
        <w:rPr>
          <w:rFonts w:ascii="Times New Roman" w:hAnsi="Times New Roman" w:cs="Times New Roman"/>
          <w:color w:val="000000"/>
          <w:sz w:val="28"/>
          <w:szCs w:val="28"/>
        </w:rPr>
      </w:pPr>
    </w:p>
    <w:p w:rsidR="00D155D0" w:rsidRPr="003D22A0" w:rsidRDefault="00D155D0" w:rsidP="00862494">
      <w:pPr>
        <w:pStyle w:val="a3"/>
        <w:jc w:val="center"/>
        <w:rPr>
          <w:rFonts w:ascii="Times New Roman" w:hAnsi="Times New Roman" w:cs="Times New Roman"/>
          <w:b/>
          <w:bCs/>
          <w:color w:val="000000"/>
          <w:sz w:val="28"/>
          <w:szCs w:val="28"/>
        </w:rPr>
      </w:pPr>
      <w:r w:rsidRPr="003D22A0">
        <w:rPr>
          <w:rFonts w:ascii="Times New Roman" w:hAnsi="Times New Roman" w:cs="Times New Roman"/>
          <w:b/>
          <w:bCs/>
          <w:color w:val="000000"/>
          <w:sz w:val="28"/>
          <w:szCs w:val="28"/>
        </w:rPr>
        <w:t>1. Общие положения</w:t>
      </w:r>
    </w:p>
    <w:p w:rsidR="00D155D0" w:rsidRPr="003D22A0" w:rsidRDefault="00D155D0" w:rsidP="00862494">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 xml:space="preserve">1.1. </w:t>
      </w:r>
      <w:proofErr w:type="gramStart"/>
      <w:r w:rsidRPr="003D22A0">
        <w:rPr>
          <w:rFonts w:ascii="Times New Roman" w:eastAsia="Arial CYR" w:hAnsi="Times New Roman" w:cs="Times New Roman"/>
          <w:color w:val="000000"/>
          <w:sz w:val="28"/>
          <w:szCs w:val="28"/>
        </w:rPr>
        <w:t>Настоящие Правила содержания и порядок деятельности муниципальных общественных кладбищ</w:t>
      </w:r>
      <w:r w:rsidR="007C5BF0" w:rsidRPr="003D22A0">
        <w:rPr>
          <w:rFonts w:ascii="Times New Roman" w:eastAsia="Arial CYR" w:hAnsi="Times New Roman" w:cs="Times New Roman"/>
          <w:color w:val="000000"/>
          <w:sz w:val="28"/>
          <w:szCs w:val="28"/>
        </w:rPr>
        <w:t xml:space="preserve"> </w:t>
      </w:r>
      <w:r w:rsidR="00862494">
        <w:rPr>
          <w:rFonts w:ascii="Times New Roman" w:eastAsia="Arial CYR" w:hAnsi="Times New Roman" w:cs="Times New Roman"/>
          <w:color w:val="000000"/>
          <w:sz w:val="28"/>
          <w:szCs w:val="28"/>
        </w:rPr>
        <w:t>Декабристского</w:t>
      </w:r>
      <w:r w:rsidRPr="003D22A0">
        <w:rPr>
          <w:rFonts w:ascii="Times New Roman" w:eastAsia="Arial CYR" w:hAnsi="Times New Roman" w:cs="Times New Roman"/>
          <w:color w:val="000000"/>
          <w:sz w:val="28"/>
          <w:szCs w:val="28"/>
        </w:rPr>
        <w:t xml:space="preserve"> муниципального образования (далее - Правила) разработаны в соответствии с Конституцией Российской Федерации, Гражданским кодексом Российской Федерации, Федеральным законом от 12 января 1996</w:t>
      </w:r>
      <w:r w:rsidRPr="003D22A0">
        <w:rPr>
          <w:rFonts w:ascii="Times New Roman" w:eastAsia="Arial" w:hAnsi="Times New Roman" w:cs="Times New Roman"/>
          <w:color w:val="000000"/>
          <w:sz w:val="28"/>
          <w:szCs w:val="28"/>
        </w:rPr>
        <w:t> </w:t>
      </w:r>
      <w:r w:rsidRPr="003D22A0">
        <w:rPr>
          <w:rFonts w:ascii="Times New Roman" w:eastAsia="Arial CYR" w:hAnsi="Times New Roman" w:cs="Times New Roman"/>
          <w:color w:val="000000"/>
          <w:sz w:val="28"/>
          <w:szCs w:val="28"/>
        </w:rPr>
        <w:t>года N</w:t>
      </w:r>
      <w:r w:rsidRPr="003D22A0">
        <w:rPr>
          <w:rFonts w:ascii="Times New Roman" w:eastAsia="Arial" w:hAnsi="Times New Roman" w:cs="Times New Roman"/>
          <w:color w:val="000000"/>
          <w:sz w:val="28"/>
          <w:szCs w:val="28"/>
        </w:rPr>
        <w:t> </w:t>
      </w:r>
      <w:r w:rsidRPr="003D22A0">
        <w:rPr>
          <w:rFonts w:ascii="Times New Roman" w:eastAsia="Arial CYR" w:hAnsi="Times New Roman" w:cs="Times New Roman"/>
          <w:color w:val="000000"/>
          <w:sz w:val="28"/>
          <w:szCs w:val="28"/>
        </w:rPr>
        <w:t>8-ФЗ "О погребении и похоронном деле", Федеральным законом от 6 октября 2003</w:t>
      </w:r>
      <w:r w:rsidRPr="003D22A0">
        <w:rPr>
          <w:rFonts w:ascii="Times New Roman" w:eastAsia="Arial" w:hAnsi="Times New Roman" w:cs="Times New Roman"/>
          <w:color w:val="000000"/>
          <w:sz w:val="28"/>
          <w:szCs w:val="28"/>
        </w:rPr>
        <w:t> </w:t>
      </w:r>
      <w:r w:rsidRPr="003D22A0">
        <w:rPr>
          <w:rFonts w:ascii="Times New Roman" w:eastAsia="Arial CYR" w:hAnsi="Times New Roman" w:cs="Times New Roman"/>
          <w:color w:val="000000"/>
          <w:sz w:val="28"/>
          <w:szCs w:val="28"/>
        </w:rPr>
        <w:t>года N</w:t>
      </w:r>
      <w:r w:rsidRPr="003D22A0">
        <w:rPr>
          <w:rFonts w:ascii="Times New Roman" w:eastAsia="Arial" w:hAnsi="Times New Roman" w:cs="Times New Roman"/>
          <w:color w:val="000000"/>
          <w:sz w:val="28"/>
          <w:szCs w:val="28"/>
        </w:rPr>
        <w:t> </w:t>
      </w:r>
      <w:r w:rsidRPr="003D22A0">
        <w:rPr>
          <w:rFonts w:ascii="Times New Roman" w:eastAsia="Arial CYR" w:hAnsi="Times New Roman" w:cs="Times New Roman"/>
          <w:color w:val="000000"/>
          <w:sz w:val="28"/>
          <w:szCs w:val="28"/>
        </w:rPr>
        <w:t>131-ФЗ "Об общих принципах организации местного самоуправления в Российской Федерации", иными нормативными правовыми</w:t>
      </w:r>
      <w:proofErr w:type="gramEnd"/>
      <w:r w:rsidRPr="003D22A0">
        <w:rPr>
          <w:rFonts w:ascii="Times New Roman" w:eastAsia="Arial CYR" w:hAnsi="Times New Roman" w:cs="Times New Roman"/>
          <w:color w:val="000000"/>
          <w:sz w:val="28"/>
          <w:szCs w:val="28"/>
        </w:rPr>
        <w:t xml:space="preserve"> актами,</w:t>
      </w:r>
      <w:r w:rsidR="007C5BF0" w:rsidRPr="003D22A0">
        <w:rPr>
          <w:rFonts w:ascii="Times New Roman" w:eastAsia="Arial CYR" w:hAnsi="Times New Roman" w:cs="Times New Roman"/>
          <w:color w:val="000000"/>
          <w:sz w:val="28"/>
          <w:szCs w:val="28"/>
        </w:rPr>
        <w:t xml:space="preserve"> </w:t>
      </w:r>
      <w:r w:rsidRPr="003D22A0">
        <w:rPr>
          <w:rFonts w:ascii="Times New Roman" w:eastAsia="Arial CYR" w:hAnsi="Times New Roman" w:cs="Times New Roman"/>
          <w:color w:val="000000"/>
          <w:sz w:val="28"/>
          <w:szCs w:val="28"/>
        </w:rPr>
        <w:t>регулирующим</w:t>
      </w:r>
      <w:r w:rsidR="00862494">
        <w:rPr>
          <w:rFonts w:ascii="Times New Roman" w:eastAsia="Arial CYR" w:hAnsi="Times New Roman" w:cs="Times New Roman"/>
          <w:color w:val="000000"/>
          <w:sz w:val="28"/>
          <w:szCs w:val="28"/>
        </w:rPr>
        <w:t>и организацию похоронного дела.</w:t>
      </w:r>
    </w:p>
    <w:p w:rsidR="00D155D0" w:rsidRPr="003D22A0" w:rsidRDefault="00D155D0" w:rsidP="00862494">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1.2.</w:t>
      </w:r>
      <w:r w:rsidR="0056013E">
        <w:rPr>
          <w:rFonts w:ascii="Times New Roman" w:eastAsia="Arial CYR" w:hAnsi="Times New Roman" w:cs="Times New Roman"/>
          <w:color w:val="000000"/>
          <w:sz w:val="28"/>
          <w:szCs w:val="28"/>
        </w:rPr>
        <w:t xml:space="preserve"> </w:t>
      </w:r>
      <w:r w:rsidRPr="003D22A0">
        <w:rPr>
          <w:rFonts w:ascii="Times New Roman" w:eastAsia="Arial CYR" w:hAnsi="Times New Roman" w:cs="Times New Roman"/>
          <w:color w:val="000000"/>
          <w:sz w:val="28"/>
          <w:szCs w:val="28"/>
        </w:rPr>
        <w:t>Настоящие Правила определяют порядок организации похоронного дела на территории</w:t>
      </w:r>
      <w:r w:rsidR="005E5545" w:rsidRPr="003D22A0">
        <w:rPr>
          <w:rFonts w:ascii="Times New Roman" w:eastAsia="Arial CYR" w:hAnsi="Times New Roman" w:cs="Times New Roman"/>
          <w:color w:val="000000"/>
          <w:sz w:val="28"/>
          <w:szCs w:val="28"/>
        </w:rPr>
        <w:t xml:space="preserve"> </w:t>
      </w:r>
      <w:r w:rsidR="00862494">
        <w:rPr>
          <w:rFonts w:ascii="Times New Roman" w:eastAsia="Arial CYR" w:hAnsi="Times New Roman" w:cs="Times New Roman"/>
          <w:color w:val="000000"/>
          <w:sz w:val="28"/>
          <w:szCs w:val="28"/>
        </w:rPr>
        <w:t>Декабристского</w:t>
      </w:r>
      <w:r w:rsidRPr="003D22A0">
        <w:rPr>
          <w:rFonts w:ascii="Times New Roman" w:eastAsia="Arial CYR" w:hAnsi="Times New Roman" w:cs="Times New Roman"/>
          <w:color w:val="000000"/>
          <w:sz w:val="28"/>
          <w:szCs w:val="28"/>
        </w:rPr>
        <w:t xml:space="preserve"> муниципального образования, а также регулируют отношения, связанные с содержанием муниципальных общественных кладбищ</w:t>
      </w:r>
      <w:r w:rsidR="005E5545" w:rsidRPr="003D22A0">
        <w:rPr>
          <w:rFonts w:ascii="Times New Roman" w:eastAsia="Arial CYR" w:hAnsi="Times New Roman" w:cs="Times New Roman"/>
          <w:color w:val="000000"/>
          <w:sz w:val="28"/>
          <w:szCs w:val="28"/>
        </w:rPr>
        <w:t xml:space="preserve"> </w:t>
      </w:r>
      <w:r w:rsidR="00862494">
        <w:rPr>
          <w:rFonts w:ascii="Times New Roman" w:eastAsia="Arial CYR" w:hAnsi="Times New Roman" w:cs="Times New Roman"/>
          <w:color w:val="000000"/>
          <w:sz w:val="28"/>
          <w:szCs w:val="28"/>
        </w:rPr>
        <w:t>Декабристского</w:t>
      </w:r>
      <w:r w:rsidRPr="003D22A0">
        <w:rPr>
          <w:rFonts w:ascii="Times New Roman" w:eastAsia="Arial CYR" w:hAnsi="Times New Roman" w:cs="Times New Roman"/>
          <w:color w:val="000000"/>
          <w:sz w:val="28"/>
          <w:szCs w:val="28"/>
        </w:rPr>
        <w:t xml:space="preserve"> муници</w:t>
      </w:r>
      <w:r w:rsidR="005E5545" w:rsidRPr="003D22A0">
        <w:rPr>
          <w:rFonts w:ascii="Times New Roman" w:eastAsia="Arial CYR" w:hAnsi="Times New Roman" w:cs="Times New Roman"/>
          <w:color w:val="000000"/>
          <w:sz w:val="28"/>
          <w:szCs w:val="28"/>
        </w:rPr>
        <w:t>пального образования</w:t>
      </w:r>
      <w:r w:rsidRPr="003D22A0">
        <w:rPr>
          <w:rFonts w:ascii="Times New Roman" w:eastAsia="Arial CYR" w:hAnsi="Times New Roman" w:cs="Times New Roman"/>
          <w:color w:val="000000"/>
          <w:sz w:val="28"/>
          <w:szCs w:val="28"/>
        </w:rPr>
        <w:t>, и обязательны для исполнения юридическими и физическими лицами.</w:t>
      </w:r>
    </w:p>
    <w:p w:rsidR="00D155D0" w:rsidRPr="003D22A0" w:rsidRDefault="00887640" w:rsidP="00862494">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1.3</w:t>
      </w:r>
      <w:r w:rsidR="00D155D0" w:rsidRPr="003D22A0">
        <w:rPr>
          <w:rFonts w:ascii="Times New Roman" w:eastAsia="Arial CYR" w:hAnsi="Times New Roman" w:cs="Times New Roman"/>
          <w:color w:val="000000"/>
          <w:sz w:val="28"/>
          <w:szCs w:val="28"/>
        </w:rPr>
        <w:t xml:space="preserve">. Муниципальные общественные кладбища, расположенные на территории </w:t>
      </w:r>
      <w:r w:rsidR="00862494">
        <w:rPr>
          <w:rFonts w:ascii="Times New Roman" w:eastAsia="Arial CYR" w:hAnsi="Times New Roman" w:cs="Times New Roman"/>
          <w:color w:val="000000"/>
          <w:sz w:val="28"/>
          <w:szCs w:val="28"/>
        </w:rPr>
        <w:t>Декабристского</w:t>
      </w:r>
      <w:r w:rsidRPr="003D22A0">
        <w:rPr>
          <w:rFonts w:ascii="Times New Roman" w:eastAsia="Arial CYR" w:hAnsi="Times New Roman" w:cs="Times New Roman"/>
          <w:color w:val="000000"/>
          <w:sz w:val="28"/>
          <w:szCs w:val="28"/>
        </w:rPr>
        <w:t xml:space="preserve"> </w:t>
      </w:r>
      <w:r w:rsidR="00D155D0" w:rsidRPr="003D22A0">
        <w:rPr>
          <w:rFonts w:ascii="Times New Roman" w:eastAsia="Arial CYR" w:hAnsi="Times New Roman" w:cs="Times New Roman"/>
          <w:color w:val="000000"/>
          <w:sz w:val="28"/>
          <w:szCs w:val="28"/>
        </w:rPr>
        <w:t>муниципального образования (далее - Кладбища), являются муниципальными объектами внешнего благоустройства,</w:t>
      </w:r>
      <w:r w:rsidRPr="003D22A0">
        <w:rPr>
          <w:rFonts w:ascii="Times New Roman" w:eastAsia="Arial CYR" w:hAnsi="Times New Roman" w:cs="Times New Roman"/>
          <w:color w:val="000000"/>
          <w:sz w:val="28"/>
          <w:szCs w:val="28"/>
        </w:rPr>
        <w:t xml:space="preserve"> </w:t>
      </w:r>
      <w:r w:rsidR="00D155D0" w:rsidRPr="003D22A0">
        <w:rPr>
          <w:rFonts w:ascii="Times New Roman" w:eastAsia="Arial CYR" w:hAnsi="Times New Roman" w:cs="Times New Roman"/>
          <w:color w:val="000000"/>
          <w:sz w:val="28"/>
          <w:szCs w:val="28"/>
        </w:rPr>
        <w:t>текущее содержание,</w:t>
      </w:r>
      <w:r w:rsidRPr="003D22A0">
        <w:rPr>
          <w:rFonts w:ascii="Times New Roman" w:eastAsia="Arial CYR" w:hAnsi="Times New Roman" w:cs="Times New Roman"/>
          <w:color w:val="000000"/>
          <w:sz w:val="28"/>
          <w:szCs w:val="28"/>
        </w:rPr>
        <w:t xml:space="preserve"> </w:t>
      </w:r>
      <w:r w:rsidR="00D155D0" w:rsidRPr="003D22A0">
        <w:rPr>
          <w:rFonts w:ascii="Times New Roman" w:eastAsia="Arial CYR" w:hAnsi="Times New Roman" w:cs="Times New Roman"/>
          <w:color w:val="000000"/>
          <w:sz w:val="28"/>
          <w:szCs w:val="28"/>
        </w:rPr>
        <w:t>капитальный ремонт и строительство которых производится в соответствии с законодательством Российской Федерации.</w:t>
      </w:r>
    </w:p>
    <w:p w:rsidR="00D155D0" w:rsidRPr="003D22A0" w:rsidRDefault="00177BEA" w:rsidP="00862494">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1.4</w:t>
      </w:r>
      <w:r w:rsidR="00D155D0" w:rsidRPr="003D22A0">
        <w:rPr>
          <w:rFonts w:ascii="Times New Roman" w:eastAsia="Arial CYR" w:hAnsi="Times New Roman" w:cs="Times New Roman"/>
          <w:color w:val="000000"/>
          <w:sz w:val="28"/>
          <w:szCs w:val="28"/>
        </w:rPr>
        <w:t>.</w:t>
      </w:r>
      <w:r w:rsidR="0056013E">
        <w:rPr>
          <w:rFonts w:ascii="Times New Roman" w:eastAsia="Arial CYR" w:hAnsi="Times New Roman" w:cs="Times New Roman"/>
          <w:color w:val="000000"/>
          <w:sz w:val="28"/>
          <w:szCs w:val="28"/>
        </w:rPr>
        <w:t xml:space="preserve"> </w:t>
      </w:r>
      <w:r w:rsidR="00D155D0" w:rsidRPr="003D22A0">
        <w:rPr>
          <w:rFonts w:ascii="Times New Roman" w:eastAsia="Arial CYR" w:hAnsi="Times New Roman" w:cs="Times New Roman"/>
          <w:color w:val="000000"/>
          <w:sz w:val="28"/>
          <w:szCs w:val="28"/>
        </w:rPr>
        <w:t>Кладбища являются  муниципальной собственностью и находятся в ведении органов местного самоуправления</w:t>
      </w:r>
      <w:r w:rsidRPr="003D22A0">
        <w:rPr>
          <w:rFonts w:ascii="Times New Roman" w:eastAsia="Arial CYR" w:hAnsi="Times New Roman" w:cs="Times New Roman"/>
          <w:color w:val="000000"/>
          <w:sz w:val="28"/>
          <w:szCs w:val="28"/>
        </w:rPr>
        <w:t xml:space="preserve"> </w:t>
      </w:r>
      <w:r w:rsidR="00862494">
        <w:rPr>
          <w:rFonts w:ascii="Times New Roman" w:eastAsia="Arial CYR" w:hAnsi="Times New Roman" w:cs="Times New Roman"/>
          <w:color w:val="000000"/>
          <w:sz w:val="28"/>
          <w:szCs w:val="28"/>
        </w:rPr>
        <w:t>Декабристского</w:t>
      </w:r>
      <w:r w:rsidR="00D155D0" w:rsidRPr="003D22A0">
        <w:rPr>
          <w:rFonts w:ascii="Times New Roman" w:eastAsia="Arial CYR" w:hAnsi="Times New Roman" w:cs="Times New Roman"/>
          <w:color w:val="000000"/>
          <w:sz w:val="28"/>
          <w:szCs w:val="28"/>
        </w:rPr>
        <w:t xml:space="preserve"> муниципального образования. </w:t>
      </w:r>
    </w:p>
    <w:p w:rsidR="00D155D0" w:rsidRPr="003D22A0" w:rsidRDefault="00177BEA" w:rsidP="00862494">
      <w:pPr>
        <w:pStyle w:val="a3"/>
        <w:jc w:val="center"/>
        <w:rPr>
          <w:rFonts w:ascii="Times New Roman" w:hAnsi="Times New Roman" w:cs="Times New Roman"/>
          <w:b/>
          <w:bCs/>
          <w:color w:val="000000"/>
          <w:sz w:val="28"/>
          <w:szCs w:val="28"/>
        </w:rPr>
      </w:pPr>
      <w:r w:rsidRPr="003D22A0">
        <w:rPr>
          <w:rFonts w:ascii="Times New Roman" w:hAnsi="Times New Roman" w:cs="Times New Roman"/>
          <w:b/>
          <w:bCs/>
          <w:color w:val="000000"/>
          <w:sz w:val="28"/>
          <w:szCs w:val="28"/>
        </w:rPr>
        <w:t>2. Порядок захоронения</w:t>
      </w:r>
      <w:r w:rsidR="00D155D0" w:rsidRPr="003D22A0">
        <w:rPr>
          <w:rFonts w:ascii="Times New Roman" w:hAnsi="Times New Roman" w:cs="Times New Roman"/>
          <w:b/>
          <w:bCs/>
          <w:color w:val="000000"/>
          <w:sz w:val="28"/>
          <w:szCs w:val="28"/>
        </w:rPr>
        <w:t>,</w:t>
      </w:r>
      <w:r w:rsidRPr="003D22A0">
        <w:rPr>
          <w:rFonts w:ascii="Times New Roman" w:hAnsi="Times New Roman" w:cs="Times New Roman"/>
          <w:b/>
          <w:bCs/>
          <w:color w:val="000000"/>
          <w:sz w:val="28"/>
          <w:szCs w:val="28"/>
        </w:rPr>
        <w:t xml:space="preserve"> </w:t>
      </w:r>
      <w:r w:rsidR="00D155D0" w:rsidRPr="003D22A0">
        <w:rPr>
          <w:rFonts w:ascii="Times New Roman" w:hAnsi="Times New Roman" w:cs="Times New Roman"/>
          <w:b/>
          <w:bCs/>
          <w:color w:val="000000"/>
          <w:sz w:val="28"/>
          <w:szCs w:val="28"/>
        </w:rPr>
        <w:t>установки надмогильных сооружений, эксгумации останков</w:t>
      </w:r>
    </w:p>
    <w:p w:rsidR="00D155D0" w:rsidRPr="003D22A0" w:rsidRDefault="00D155D0" w:rsidP="00862494">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2.1. Захоронение умерших производится ежедневно с 10.00 до 17.00.часов.</w:t>
      </w:r>
    </w:p>
    <w:p w:rsidR="00D155D0" w:rsidRPr="003D22A0" w:rsidRDefault="00D155D0" w:rsidP="00862494">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 xml:space="preserve">2.2. Место под захоронение на Кладбищах </w:t>
      </w:r>
      <w:r w:rsidR="009A6488" w:rsidRPr="003D22A0">
        <w:rPr>
          <w:rFonts w:ascii="Times New Roman" w:eastAsia="Arial CYR" w:hAnsi="Times New Roman" w:cs="Times New Roman"/>
          <w:color w:val="000000"/>
          <w:sz w:val="28"/>
          <w:szCs w:val="28"/>
        </w:rPr>
        <w:t>предоставляются в соответствии с административным рег</w:t>
      </w:r>
      <w:r w:rsidR="008B6C68" w:rsidRPr="003D22A0">
        <w:rPr>
          <w:rFonts w:ascii="Times New Roman" w:eastAsia="Arial CYR" w:hAnsi="Times New Roman" w:cs="Times New Roman"/>
          <w:color w:val="000000"/>
          <w:sz w:val="28"/>
          <w:szCs w:val="28"/>
        </w:rPr>
        <w:t>л</w:t>
      </w:r>
      <w:r w:rsidR="009A6488" w:rsidRPr="003D22A0">
        <w:rPr>
          <w:rFonts w:ascii="Times New Roman" w:eastAsia="Arial CYR" w:hAnsi="Times New Roman" w:cs="Times New Roman"/>
          <w:color w:val="000000"/>
          <w:sz w:val="28"/>
          <w:szCs w:val="28"/>
        </w:rPr>
        <w:t>аментом</w:t>
      </w:r>
      <w:r w:rsidR="008B6C68" w:rsidRPr="003D22A0">
        <w:rPr>
          <w:rFonts w:ascii="Times New Roman" w:eastAsia="Arial CYR" w:hAnsi="Times New Roman" w:cs="Times New Roman"/>
          <w:color w:val="000000"/>
          <w:sz w:val="28"/>
          <w:szCs w:val="28"/>
        </w:rPr>
        <w:t xml:space="preserve"> «</w:t>
      </w:r>
      <w:r w:rsidR="008B6C68" w:rsidRPr="003D22A0">
        <w:rPr>
          <w:rFonts w:ascii="Times New Roman" w:hAnsi="Times New Roman" w:cs="Times New Roman"/>
          <w:sz w:val="28"/>
          <w:szCs w:val="28"/>
        </w:rPr>
        <w:t>Оформление документов и выдача разрешения на захоронение, выделение земельного участка для захоронения</w:t>
      </w:r>
      <w:r w:rsidR="008B6C68" w:rsidRPr="003D22A0">
        <w:rPr>
          <w:rFonts w:ascii="Times New Roman" w:eastAsia="Arial CYR" w:hAnsi="Times New Roman" w:cs="Times New Roman"/>
          <w:color w:val="000000"/>
          <w:sz w:val="28"/>
          <w:szCs w:val="28"/>
        </w:rPr>
        <w:t>», утвержденным постановлением администрации от</w:t>
      </w:r>
      <w:r w:rsidR="00862494">
        <w:rPr>
          <w:rFonts w:ascii="Times New Roman" w:eastAsia="Arial CYR" w:hAnsi="Times New Roman" w:cs="Times New Roman"/>
          <w:color w:val="000000"/>
          <w:sz w:val="28"/>
          <w:szCs w:val="28"/>
        </w:rPr>
        <w:t xml:space="preserve"> 02.05.2012 г. </w:t>
      </w:r>
      <w:r w:rsidR="008B6C68" w:rsidRPr="003D22A0">
        <w:rPr>
          <w:rFonts w:ascii="Times New Roman" w:eastAsia="Arial CYR" w:hAnsi="Times New Roman" w:cs="Times New Roman"/>
          <w:color w:val="000000"/>
          <w:sz w:val="28"/>
          <w:szCs w:val="28"/>
        </w:rPr>
        <w:t>№</w:t>
      </w:r>
      <w:r w:rsidR="00862494">
        <w:rPr>
          <w:rFonts w:ascii="Times New Roman" w:eastAsia="Arial CYR" w:hAnsi="Times New Roman" w:cs="Times New Roman"/>
          <w:color w:val="000000"/>
          <w:sz w:val="28"/>
          <w:szCs w:val="28"/>
        </w:rPr>
        <w:t xml:space="preserve"> 30</w:t>
      </w:r>
      <w:r w:rsidR="008B6C68" w:rsidRPr="003D22A0">
        <w:rPr>
          <w:rFonts w:ascii="Times New Roman" w:eastAsia="Arial CYR" w:hAnsi="Times New Roman" w:cs="Times New Roman"/>
          <w:color w:val="000000"/>
          <w:sz w:val="28"/>
          <w:szCs w:val="28"/>
        </w:rPr>
        <w:t>.</w:t>
      </w:r>
      <w:r w:rsidRPr="003D22A0">
        <w:rPr>
          <w:rFonts w:ascii="Times New Roman" w:eastAsia="Arial CYR" w:hAnsi="Times New Roman" w:cs="Times New Roman"/>
          <w:color w:val="000000"/>
          <w:sz w:val="28"/>
          <w:szCs w:val="28"/>
        </w:rPr>
        <w:t xml:space="preserve"> Погребение </w:t>
      </w:r>
      <w:proofErr w:type="gramStart"/>
      <w:r w:rsidRPr="003D22A0">
        <w:rPr>
          <w:rFonts w:ascii="Times New Roman" w:eastAsia="Arial CYR" w:hAnsi="Times New Roman" w:cs="Times New Roman"/>
          <w:color w:val="000000"/>
          <w:sz w:val="28"/>
          <w:szCs w:val="28"/>
        </w:rPr>
        <w:t>умерших</w:t>
      </w:r>
      <w:proofErr w:type="gramEnd"/>
      <w:r w:rsidRPr="003D22A0">
        <w:rPr>
          <w:rFonts w:ascii="Times New Roman" w:eastAsia="Arial CYR" w:hAnsi="Times New Roman" w:cs="Times New Roman"/>
          <w:color w:val="000000"/>
          <w:sz w:val="28"/>
          <w:szCs w:val="28"/>
        </w:rPr>
        <w:t xml:space="preserve"> производится в соответствии с санитарными правилами.</w:t>
      </w:r>
    </w:p>
    <w:p w:rsidR="00D155D0" w:rsidRPr="003D22A0" w:rsidRDefault="00D155D0" w:rsidP="00862494">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xml:space="preserve">2.3. Заказы на погребение оформляются лицом, взявшим на себя обязанность осуществить погребение умершего, либо его представителем, </w:t>
      </w:r>
      <w:r w:rsidRPr="003D22A0">
        <w:rPr>
          <w:rFonts w:ascii="Times New Roman" w:hAnsi="Times New Roman" w:cs="Times New Roman"/>
          <w:color w:val="000000"/>
          <w:sz w:val="28"/>
          <w:szCs w:val="28"/>
        </w:rPr>
        <w:lastRenderedPageBreak/>
        <w:t>уполномоченным в соответствии с требованиями гражданского законодательства Российской Федерации. При этом определяется возможность производства погребения на конкретном участке. Время погребения устанавливается по согласованию с заказчиком при оформлении заказа.</w:t>
      </w:r>
    </w:p>
    <w:p w:rsidR="00D155D0" w:rsidRPr="003D22A0" w:rsidRDefault="00D155D0" w:rsidP="00862494">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2.4.</w:t>
      </w:r>
      <w:r w:rsidR="00862494">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Территории Кладбищ разделяются дорогами на участки. На дорогах устанавливаются указатели номеров участков. При входе на Кладбище,</w:t>
      </w:r>
      <w:r w:rsidR="008B6C68"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вывешиваются его схематический план с обозначением административных зданий,</w:t>
      </w:r>
      <w:r w:rsidR="008B6C68"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участков,</w:t>
      </w:r>
      <w:r w:rsidR="008B6C68"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дорог,</w:t>
      </w:r>
      <w:r w:rsidR="008B6C68"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мест общего пользования,</w:t>
      </w:r>
      <w:r w:rsidR="00862494">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а также данные Правила.</w:t>
      </w:r>
    </w:p>
    <w:p w:rsidR="00D155D0" w:rsidRPr="003D22A0" w:rsidRDefault="00D155D0" w:rsidP="00862494">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2.5.</w:t>
      </w:r>
      <w:r w:rsidR="00862494">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Земельный участок для захоронени</w:t>
      </w:r>
      <w:r w:rsidR="008B6C68" w:rsidRPr="003D22A0">
        <w:rPr>
          <w:rFonts w:ascii="Times New Roman" w:hAnsi="Times New Roman" w:cs="Times New Roman"/>
          <w:color w:val="000000"/>
          <w:sz w:val="28"/>
          <w:szCs w:val="28"/>
        </w:rPr>
        <w:t>я умершего отводится по нормам</w:t>
      </w:r>
      <w:r w:rsidRPr="003D22A0">
        <w:rPr>
          <w:rFonts w:ascii="Times New Roman" w:hAnsi="Times New Roman" w:cs="Times New Roman"/>
          <w:color w:val="000000"/>
          <w:sz w:val="28"/>
          <w:szCs w:val="28"/>
        </w:rPr>
        <w:t>,</w:t>
      </w:r>
      <w:r w:rsidR="008B6C68"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установленным в п.п. 2.6,2.7 настоящих Правил. В пределах отведенного земельного участка после захоронения могут устанавливаться надмогильные сооружения.</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2.6. Вновь отводимые земельные участки под захоронения должны иметь следующие размеры:</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2.6.1. Для погребения тела в гробу:</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на Кладбищах,</w:t>
      </w:r>
      <w:r w:rsidR="008B6C68"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 xml:space="preserve">свободных для захоронения , - 1,8 </w:t>
      </w:r>
      <w:proofErr w:type="spellStart"/>
      <w:r w:rsidRPr="003D22A0">
        <w:rPr>
          <w:rFonts w:ascii="Times New Roman" w:hAnsi="Times New Roman" w:cs="Times New Roman"/>
          <w:color w:val="000000"/>
          <w:sz w:val="28"/>
          <w:szCs w:val="28"/>
        </w:rPr>
        <w:t>х</w:t>
      </w:r>
      <w:proofErr w:type="spellEnd"/>
      <w:r w:rsidRPr="003D22A0">
        <w:rPr>
          <w:rFonts w:ascii="Times New Roman" w:hAnsi="Times New Roman" w:cs="Times New Roman"/>
          <w:color w:val="000000"/>
          <w:sz w:val="28"/>
          <w:szCs w:val="28"/>
        </w:rPr>
        <w:t xml:space="preserve"> 2,0 м;</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xml:space="preserve">- на старых участках Кладбищ, - 1,0 </w:t>
      </w:r>
      <w:proofErr w:type="spellStart"/>
      <w:r w:rsidRPr="003D22A0">
        <w:rPr>
          <w:rFonts w:ascii="Times New Roman" w:hAnsi="Times New Roman" w:cs="Times New Roman"/>
          <w:color w:val="000000"/>
          <w:sz w:val="28"/>
          <w:szCs w:val="28"/>
        </w:rPr>
        <w:t>х</w:t>
      </w:r>
      <w:proofErr w:type="spellEnd"/>
      <w:r w:rsidRPr="003D22A0">
        <w:rPr>
          <w:rFonts w:ascii="Times New Roman" w:hAnsi="Times New Roman" w:cs="Times New Roman"/>
          <w:color w:val="000000"/>
          <w:sz w:val="28"/>
          <w:szCs w:val="28"/>
        </w:rPr>
        <w:t xml:space="preserve"> 2,0 м, при наличии возможности закрепляемый земельный участок может быть увеличен до размера 1,5 </w:t>
      </w:r>
      <w:proofErr w:type="spellStart"/>
      <w:r w:rsidRPr="003D22A0">
        <w:rPr>
          <w:rFonts w:ascii="Times New Roman" w:hAnsi="Times New Roman" w:cs="Times New Roman"/>
          <w:color w:val="000000"/>
          <w:sz w:val="28"/>
          <w:szCs w:val="28"/>
        </w:rPr>
        <w:t>х</w:t>
      </w:r>
      <w:proofErr w:type="spellEnd"/>
      <w:r w:rsidRPr="003D22A0">
        <w:rPr>
          <w:rFonts w:ascii="Times New Roman" w:hAnsi="Times New Roman" w:cs="Times New Roman"/>
          <w:color w:val="000000"/>
          <w:sz w:val="28"/>
          <w:szCs w:val="28"/>
        </w:rPr>
        <w:t xml:space="preserve"> 2,0 м.</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2.6.2. Для погребения урны с прахом:</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xml:space="preserve">- на всех Кладбищах - 0,8 </w:t>
      </w:r>
      <w:proofErr w:type="spellStart"/>
      <w:r w:rsidRPr="003D22A0">
        <w:rPr>
          <w:rFonts w:ascii="Times New Roman" w:hAnsi="Times New Roman" w:cs="Times New Roman"/>
          <w:color w:val="000000"/>
          <w:sz w:val="28"/>
          <w:szCs w:val="28"/>
        </w:rPr>
        <w:t>х</w:t>
      </w:r>
      <w:proofErr w:type="spellEnd"/>
      <w:r w:rsidRPr="003D22A0">
        <w:rPr>
          <w:rFonts w:ascii="Times New Roman" w:hAnsi="Times New Roman" w:cs="Times New Roman"/>
          <w:color w:val="000000"/>
          <w:sz w:val="28"/>
          <w:szCs w:val="28"/>
        </w:rPr>
        <w:t xml:space="preserve"> 1,1 м.</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2.7.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два захоронения - 7,5 кв.м</w:t>
      </w:r>
      <w:r w:rsidR="009A2731">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(2,5х3);</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три захоронения - 10 кв.м</w:t>
      </w:r>
      <w:r w:rsidR="009A2731">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(2,5х</w:t>
      </w:r>
      <w:proofErr w:type="gramStart"/>
      <w:r w:rsidRPr="003D22A0">
        <w:rPr>
          <w:rFonts w:ascii="Times New Roman" w:hAnsi="Times New Roman" w:cs="Times New Roman"/>
          <w:color w:val="000000"/>
          <w:sz w:val="28"/>
          <w:szCs w:val="28"/>
        </w:rPr>
        <w:t>4</w:t>
      </w:r>
      <w:proofErr w:type="gramEnd"/>
      <w:r w:rsidRPr="003D22A0">
        <w:rPr>
          <w:rFonts w:ascii="Times New Roman" w:hAnsi="Times New Roman" w:cs="Times New Roman"/>
          <w:color w:val="000000"/>
          <w:sz w:val="28"/>
          <w:szCs w:val="28"/>
        </w:rPr>
        <w:t>);</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четыре захоронения - 12,5 кв.м</w:t>
      </w:r>
      <w:r w:rsidR="009A2731">
        <w:rPr>
          <w:rFonts w:ascii="Times New Roman" w:hAnsi="Times New Roman" w:cs="Times New Roman"/>
          <w:color w:val="000000"/>
          <w:sz w:val="28"/>
          <w:szCs w:val="28"/>
        </w:rPr>
        <w:t>.</w:t>
      </w:r>
      <w:r w:rsidR="0056013E">
        <w:rPr>
          <w:rFonts w:ascii="Times New Roman" w:hAnsi="Times New Roman" w:cs="Times New Roman"/>
          <w:color w:val="000000"/>
          <w:sz w:val="28"/>
          <w:szCs w:val="28"/>
        </w:rPr>
        <w:t xml:space="preserve"> (2,5х5</w:t>
      </w:r>
      <w:r w:rsidRPr="003D22A0">
        <w:rPr>
          <w:rFonts w:ascii="Times New Roman" w:hAnsi="Times New Roman" w:cs="Times New Roman"/>
          <w:color w:val="000000"/>
          <w:sz w:val="28"/>
          <w:szCs w:val="28"/>
        </w:rPr>
        <w:t>);</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пять захоронений - 15 кв.м</w:t>
      </w:r>
      <w:r w:rsidR="009A2731">
        <w:rPr>
          <w:rFonts w:ascii="Times New Roman" w:hAnsi="Times New Roman" w:cs="Times New Roman"/>
          <w:color w:val="000000"/>
          <w:sz w:val="28"/>
          <w:szCs w:val="28"/>
        </w:rPr>
        <w:t>.</w:t>
      </w:r>
      <w:r w:rsidRPr="003D22A0">
        <w:rPr>
          <w:rFonts w:ascii="Times New Roman" w:hAnsi="Times New Roman" w:cs="Times New Roman"/>
          <w:color w:val="000000"/>
          <w:sz w:val="28"/>
          <w:szCs w:val="28"/>
        </w:rPr>
        <w:t xml:space="preserve"> (2,5х</w:t>
      </w:r>
      <w:proofErr w:type="gramStart"/>
      <w:r w:rsidRPr="003D22A0">
        <w:rPr>
          <w:rFonts w:ascii="Times New Roman" w:hAnsi="Times New Roman" w:cs="Times New Roman"/>
          <w:color w:val="000000"/>
          <w:sz w:val="28"/>
          <w:szCs w:val="28"/>
        </w:rPr>
        <w:t>6</w:t>
      </w:r>
      <w:proofErr w:type="gramEnd"/>
      <w:r w:rsidRPr="003D22A0">
        <w:rPr>
          <w:rFonts w:ascii="Times New Roman" w:hAnsi="Times New Roman" w:cs="Times New Roman"/>
          <w:color w:val="000000"/>
          <w:sz w:val="28"/>
          <w:szCs w:val="28"/>
        </w:rPr>
        <w:t>);</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захоронение в склеп - 16 кв.м</w:t>
      </w:r>
      <w:r w:rsidR="009A2731">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(4х4).</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Захоронение урн с прахом в землю на родственном участке производится независимо от срока предыдущего з</w:t>
      </w:r>
      <w:r w:rsidR="008B6C68" w:rsidRPr="003D22A0">
        <w:rPr>
          <w:rFonts w:ascii="Times New Roman" w:hAnsi="Times New Roman" w:cs="Times New Roman"/>
          <w:color w:val="000000"/>
          <w:sz w:val="28"/>
          <w:szCs w:val="28"/>
        </w:rPr>
        <w:t>ахоронения по заявлению граждан</w:t>
      </w:r>
      <w:r w:rsidRPr="003D22A0">
        <w:rPr>
          <w:rFonts w:ascii="Times New Roman" w:hAnsi="Times New Roman" w:cs="Times New Roman"/>
          <w:color w:val="000000"/>
          <w:sz w:val="28"/>
          <w:szCs w:val="28"/>
        </w:rPr>
        <w:t>.</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2.8.</w:t>
      </w:r>
      <w:r w:rsidR="006B343D">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2.9.</w:t>
      </w:r>
      <w:r w:rsidR="006B343D">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На свободном месте родственного участка захоронение разрешается администрацией по письменному заявлению гражданина</w:t>
      </w:r>
      <w:r w:rsidR="0056013E">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(организации) на которого зарегистрирована могила,</w:t>
      </w:r>
      <w:r w:rsidR="008B6C68"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находящаяся на этом участке.</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xml:space="preserve">2.10. </w:t>
      </w:r>
      <w:proofErr w:type="gramStart"/>
      <w:r w:rsidRPr="003D22A0">
        <w:rPr>
          <w:rFonts w:ascii="Times New Roman" w:hAnsi="Times New Roman" w:cs="Times New Roman"/>
          <w:color w:val="000000"/>
          <w:sz w:val="28"/>
          <w:szCs w:val="28"/>
        </w:rPr>
        <w:t xml:space="preserve">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w:t>
      </w:r>
      <w:r w:rsidRPr="003D22A0">
        <w:rPr>
          <w:rFonts w:ascii="Times New Roman" w:hAnsi="Times New Roman" w:cs="Times New Roman"/>
          <w:color w:val="000000"/>
          <w:sz w:val="28"/>
          <w:szCs w:val="28"/>
        </w:rPr>
        <w:lastRenderedPageBreak/>
        <w:t>свободного участка земли или могилы ранее умершего близкого родственника либо ранее умершего супруга.</w:t>
      </w:r>
      <w:proofErr w:type="gramEnd"/>
    </w:p>
    <w:p w:rsidR="00D155D0" w:rsidRPr="003D22A0" w:rsidRDefault="00D155D0" w:rsidP="006B343D">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2.11.</w:t>
      </w:r>
      <w:r w:rsidR="006B343D">
        <w:rPr>
          <w:rFonts w:ascii="Times New Roman" w:eastAsia="Arial CYR" w:hAnsi="Times New Roman" w:cs="Times New Roman"/>
          <w:color w:val="000000"/>
          <w:sz w:val="28"/>
          <w:szCs w:val="28"/>
        </w:rPr>
        <w:t xml:space="preserve"> </w:t>
      </w:r>
      <w:r w:rsidRPr="003D22A0">
        <w:rPr>
          <w:rFonts w:ascii="Times New Roman" w:eastAsia="Arial CYR" w:hAnsi="Times New Roman" w:cs="Times New Roman"/>
          <w:color w:val="000000"/>
          <w:sz w:val="28"/>
          <w:szCs w:val="28"/>
        </w:rPr>
        <w:t>Захоронение в родственные могилы, на которые отсутствуют архивные документы, производится с разрешения администрации,</w:t>
      </w:r>
      <w:r w:rsidR="008B6C68" w:rsidRPr="003D22A0">
        <w:rPr>
          <w:rFonts w:ascii="Times New Roman" w:eastAsia="Arial CYR" w:hAnsi="Times New Roman" w:cs="Times New Roman"/>
          <w:color w:val="000000"/>
          <w:sz w:val="28"/>
          <w:szCs w:val="28"/>
        </w:rPr>
        <w:t xml:space="preserve"> </w:t>
      </w:r>
      <w:r w:rsidRPr="003D22A0">
        <w:rPr>
          <w:rFonts w:ascii="Times New Roman" w:eastAsia="Arial CYR" w:hAnsi="Times New Roman" w:cs="Times New Roman"/>
          <w:color w:val="000000"/>
          <w:sz w:val="28"/>
          <w:szCs w:val="28"/>
        </w:rPr>
        <w:t>в чьем ведении находятся кладбища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гражданского законодательства Российской Федерации. При этом степень родства должна быть подтверждена соответствующими документами, а при их отсутствии - решением суда.</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2.12.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2.13. Каждый участок захоронения регистрируется администрацией в книге регистрации захоронений (с указанием даты погребения, номера участка захоронения и иных сведений).</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2.14. На Кладбищах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xml:space="preserve">2.15. </w:t>
      </w:r>
      <w:proofErr w:type="gramStart"/>
      <w:r w:rsidRPr="003D22A0">
        <w:rPr>
          <w:rFonts w:ascii="Times New Roman" w:hAnsi="Times New Roman" w:cs="Times New Roman"/>
          <w:color w:val="000000"/>
          <w:sz w:val="28"/>
          <w:szCs w:val="28"/>
        </w:rPr>
        <w:t>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roofErr w:type="gramEnd"/>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2.16. Эксгумация останков умерших производится в соответствии с законодательством Российской Федерации.</w:t>
      </w:r>
    </w:p>
    <w:p w:rsidR="00D155D0" w:rsidRPr="003D22A0" w:rsidRDefault="00D155D0" w:rsidP="006B343D">
      <w:pPr>
        <w:pStyle w:val="a3"/>
        <w:jc w:val="center"/>
        <w:rPr>
          <w:rFonts w:ascii="Times New Roman" w:hAnsi="Times New Roman" w:cs="Times New Roman"/>
          <w:b/>
          <w:bCs/>
          <w:color w:val="000000"/>
          <w:sz w:val="28"/>
          <w:szCs w:val="28"/>
        </w:rPr>
      </w:pPr>
      <w:r w:rsidRPr="003D22A0">
        <w:rPr>
          <w:rFonts w:ascii="Times New Roman" w:hAnsi="Times New Roman" w:cs="Times New Roman"/>
          <w:b/>
          <w:bCs/>
          <w:color w:val="000000"/>
          <w:sz w:val="28"/>
          <w:szCs w:val="28"/>
        </w:rPr>
        <w:t>3. Установка надмогильных сооружений</w:t>
      </w:r>
    </w:p>
    <w:p w:rsidR="00D155D0" w:rsidRPr="003D22A0" w:rsidRDefault="007252E6"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3.1</w:t>
      </w:r>
      <w:r w:rsidR="00D155D0" w:rsidRPr="003D22A0">
        <w:rPr>
          <w:rFonts w:ascii="Times New Roman" w:hAnsi="Times New Roman" w:cs="Times New Roman"/>
          <w:color w:val="000000"/>
          <w:sz w:val="28"/>
          <w:szCs w:val="28"/>
        </w:rPr>
        <w:t>. Надмогильные сооружения на захоронении устанавливаются в пределах участка захоронения. В случаях нарушения этого порядка администрация  извещает лицо, на которое зарегистрировано захоронение, о необходимости устранения нарушения в разумные сроки.</w:t>
      </w:r>
    </w:p>
    <w:p w:rsidR="00D155D0" w:rsidRPr="003D22A0" w:rsidRDefault="007252E6" w:rsidP="006B343D">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3.2</w:t>
      </w:r>
      <w:r w:rsidR="00D155D0" w:rsidRPr="003D22A0">
        <w:rPr>
          <w:rFonts w:ascii="Times New Roman" w:eastAsia="Arial CYR" w:hAnsi="Times New Roman" w:cs="Times New Roman"/>
          <w:color w:val="000000"/>
          <w:sz w:val="28"/>
          <w:szCs w:val="28"/>
        </w:rPr>
        <w:t>.</w:t>
      </w:r>
      <w:r w:rsidRPr="003D22A0">
        <w:rPr>
          <w:rFonts w:ascii="Times New Roman" w:eastAsia="Arial CYR" w:hAnsi="Times New Roman" w:cs="Times New Roman"/>
          <w:color w:val="000000"/>
          <w:sz w:val="28"/>
          <w:szCs w:val="28"/>
        </w:rPr>
        <w:t xml:space="preserve"> </w:t>
      </w:r>
      <w:r w:rsidR="00D155D0" w:rsidRPr="003D22A0">
        <w:rPr>
          <w:rFonts w:ascii="Times New Roman" w:eastAsia="Arial CYR" w:hAnsi="Times New Roman" w:cs="Times New Roman"/>
          <w:color w:val="000000"/>
          <w:sz w:val="28"/>
          <w:szCs w:val="28"/>
        </w:rPr>
        <w:t>При установке декоративных решеток, оград ширина прохода между захоронениями должна оставаться не менее 0,5 м.</w:t>
      </w:r>
    </w:p>
    <w:p w:rsidR="00D155D0" w:rsidRPr="003D22A0" w:rsidRDefault="007252E6"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3.3</w:t>
      </w:r>
      <w:r w:rsidR="00D155D0" w:rsidRPr="003D22A0">
        <w:rPr>
          <w:rFonts w:ascii="Times New Roman" w:hAnsi="Times New Roman" w:cs="Times New Roman"/>
          <w:color w:val="000000"/>
          <w:sz w:val="28"/>
          <w:szCs w:val="28"/>
        </w:rPr>
        <w:t>. Надмогильные сооружения (памятники, декоративные решетки, ограды, цветники, цоколи и др.), установленные в соответствии с требованиями настоящих Правил лицами, осуществившими погребение, являются их собственностью.</w:t>
      </w:r>
    </w:p>
    <w:p w:rsidR="00D155D0" w:rsidRPr="003D22A0" w:rsidRDefault="007252E6"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lastRenderedPageBreak/>
        <w:t>3.4</w:t>
      </w:r>
      <w:r w:rsidR="00D155D0" w:rsidRPr="003D22A0">
        <w:rPr>
          <w:rFonts w:ascii="Times New Roman" w:hAnsi="Times New Roman" w:cs="Times New Roman"/>
          <w:color w:val="000000"/>
          <w:sz w:val="28"/>
          <w:szCs w:val="28"/>
        </w:rPr>
        <w:t>. Установка памятников, стел, мемориальных досок, других памятных знаков и надмогильных сооружений не на участке захоронения запрещается.</w:t>
      </w:r>
    </w:p>
    <w:p w:rsidR="00D155D0" w:rsidRPr="003D22A0" w:rsidRDefault="007252E6" w:rsidP="0056013E">
      <w:pPr>
        <w:pStyle w:val="a3"/>
        <w:ind w:firstLine="708"/>
        <w:jc w:val="both"/>
        <w:rPr>
          <w:rFonts w:ascii="Times New Roman" w:eastAsia="Arial" w:hAnsi="Times New Roman" w:cs="Times New Roman"/>
          <w:color w:val="000000"/>
          <w:sz w:val="28"/>
          <w:szCs w:val="28"/>
        </w:rPr>
      </w:pPr>
      <w:r w:rsidRPr="003D22A0">
        <w:rPr>
          <w:rFonts w:ascii="Times New Roman" w:hAnsi="Times New Roman" w:cs="Times New Roman"/>
          <w:color w:val="000000"/>
          <w:sz w:val="28"/>
          <w:szCs w:val="28"/>
        </w:rPr>
        <w:t>3.5</w:t>
      </w:r>
      <w:r w:rsidR="00D155D0" w:rsidRPr="003D22A0">
        <w:rPr>
          <w:rFonts w:ascii="Times New Roman" w:hAnsi="Times New Roman" w:cs="Times New Roman"/>
          <w:color w:val="000000"/>
          <w:sz w:val="28"/>
          <w:szCs w:val="28"/>
        </w:rPr>
        <w:t>.</w:t>
      </w:r>
      <w:r w:rsidR="006B343D">
        <w:rPr>
          <w:rFonts w:ascii="Times New Roman" w:hAnsi="Times New Roman" w:cs="Times New Roman"/>
          <w:color w:val="000000"/>
          <w:sz w:val="28"/>
          <w:szCs w:val="28"/>
        </w:rPr>
        <w:t xml:space="preserve"> </w:t>
      </w:r>
      <w:r w:rsidR="00D155D0" w:rsidRPr="003D22A0">
        <w:rPr>
          <w:rFonts w:ascii="Times New Roman" w:hAnsi="Times New Roman" w:cs="Times New Roman"/>
          <w:color w:val="000000"/>
          <w:sz w:val="28"/>
          <w:szCs w:val="28"/>
        </w:rPr>
        <w:t xml:space="preserve">Надписи на надмогильных сооружениях должны соответствовать сведениям </w:t>
      </w:r>
      <w:proofErr w:type="gramStart"/>
      <w:r w:rsidR="00D155D0" w:rsidRPr="003D22A0">
        <w:rPr>
          <w:rFonts w:ascii="Times New Roman" w:hAnsi="Times New Roman" w:cs="Times New Roman"/>
          <w:color w:val="000000"/>
          <w:sz w:val="28"/>
          <w:szCs w:val="28"/>
        </w:rPr>
        <w:t>о</w:t>
      </w:r>
      <w:proofErr w:type="gramEnd"/>
      <w:r w:rsidR="00D155D0" w:rsidRPr="003D22A0">
        <w:rPr>
          <w:rFonts w:ascii="Times New Roman" w:hAnsi="Times New Roman" w:cs="Times New Roman"/>
          <w:color w:val="000000"/>
          <w:sz w:val="28"/>
          <w:szCs w:val="28"/>
        </w:rPr>
        <w:t xml:space="preserve"> действительно захороненных в данном месте умерших. Нанесение на имеющиеся надмогильные сооружения надписей,</w:t>
      </w:r>
      <w:r w:rsidRPr="003D22A0">
        <w:rPr>
          <w:rFonts w:ascii="Times New Roman" w:hAnsi="Times New Roman" w:cs="Times New Roman"/>
          <w:color w:val="000000"/>
          <w:sz w:val="28"/>
          <w:szCs w:val="28"/>
        </w:rPr>
        <w:t xml:space="preserve"> </w:t>
      </w:r>
      <w:r w:rsidR="00D155D0" w:rsidRPr="003D22A0">
        <w:rPr>
          <w:rFonts w:ascii="Times New Roman" w:hAnsi="Times New Roman" w:cs="Times New Roman"/>
          <w:color w:val="000000"/>
          <w:sz w:val="28"/>
          <w:szCs w:val="28"/>
        </w:rPr>
        <w:t xml:space="preserve">не отражающих сведения </w:t>
      </w:r>
      <w:proofErr w:type="gramStart"/>
      <w:r w:rsidR="00D155D0" w:rsidRPr="003D22A0">
        <w:rPr>
          <w:rFonts w:ascii="Times New Roman" w:hAnsi="Times New Roman" w:cs="Times New Roman"/>
          <w:color w:val="000000"/>
          <w:sz w:val="28"/>
          <w:szCs w:val="28"/>
        </w:rPr>
        <w:t>о</w:t>
      </w:r>
      <w:proofErr w:type="gramEnd"/>
      <w:r w:rsidR="00D155D0" w:rsidRPr="003D22A0">
        <w:rPr>
          <w:rFonts w:ascii="Times New Roman" w:hAnsi="Times New Roman" w:cs="Times New Roman"/>
          <w:color w:val="000000"/>
          <w:sz w:val="28"/>
          <w:szCs w:val="28"/>
        </w:rPr>
        <w:t xml:space="preserve"> действительно захороненных в данном месте умерших, запрещается.</w:t>
      </w:r>
    </w:p>
    <w:p w:rsidR="00D155D0" w:rsidRPr="003D22A0" w:rsidRDefault="00D155D0" w:rsidP="006B343D">
      <w:pPr>
        <w:pStyle w:val="a3"/>
        <w:jc w:val="center"/>
        <w:rPr>
          <w:rFonts w:ascii="Times New Roman" w:eastAsia="Arial CYR" w:hAnsi="Times New Roman" w:cs="Times New Roman"/>
          <w:b/>
          <w:bCs/>
          <w:color w:val="000000"/>
          <w:sz w:val="28"/>
          <w:szCs w:val="28"/>
        </w:rPr>
      </w:pPr>
      <w:r w:rsidRPr="003D22A0">
        <w:rPr>
          <w:rFonts w:ascii="Times New Roman" w:eastAsia="Arial CYR" w:hAnsi="Times New Roman" w:cs="Times New Roman"/>
          <w:b/>
          <w:bCs/>
          <w:color w:val="000000"/>
          <w:sz w:val="28"/>
          <w:szCs w:val="28"/>
        </w:rPr>
        <w:t>4.</w:t>
      </w:r>
      <w:r w:rsidR="006B343D">
        <w:rPr>
          <w:rFonts w:ascii="Times New Roman" w:eastAsia="Arial CYR" w:hAnsi="Times New Roman" w:cs="Times New Roman"/>
          <w:b/>
          <w:bCs/>
          <w:color w:val="000000"/>
          <w:sz w:val="28"/>
          <w:szCs w:val="28"/>
        </w:rPr>
        <w:t xml:space="preserve"> </w:t>
      </w:r>
      <w:r w:rsidRPr="003D22A0">
        <w:rPr>
          <w:rFonts w:ascii="Times New Roman" w:eastAsia="Arial CYR" w:hAnsi="Times New Roman" w:cs="Times New Roman"/>
          <w:b/>
          <w:bCs/>
          <w:color w:val="000000"/>
          <w:sz w:val="28"/>
          <w:szCs w:val="28"/>
        </w:rPr>
        <w:t>Правила содержания Кладбищ</w:t>
      </w:r>
    </w:p>
    <w:p w:rsidR="00D155D0" w:rsidRPr="003D22A0" w:rsidRDefault="00D155D0" w:rsidP="006B343D">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4. Требования к содержанию кладбищ:</w:t>
      </w:r>
    </w:p>
    <w:p w:rsidR="00D155D0" w:rsidRPr="003D22A0" w:rsidRDefault="00D155D0" w:rsidP="006B343D">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4.1.Деятельность по содержанию кладбищ должна отвечать следующим требованиям:</w:t>
      </w:r>
    </w:p>
    <w:p w:rsidR="00D155D0" w:rsidRPr="003D22A0" w:rsidRDefault="00D155D0" w:rsidP="006B343D">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-дороги и проходы между могилами должны поддерживаться в чистоте;</w:t>
      </w:r>
    </w:p>
    <w:p w:rsidR="00D155D0" w:rsidRPr="003D22A0" w:rsidRDefault="00E04671" w:rsidP="006B343D">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w:t>
      </w:r>
      <w:r w:rsidR="00D155D0" w:rsidRPr="003D22A0">
        <w:rPr>
          <w:rFonts w:ascii="Times New Roman" w:eastAsia="Arial CYR" w:hAnsi="Times New Roman" w:cs="Times New Roman"/>
          <w:color w:val="000000"/>
          <w:sz w:val="28"/>
          <w:szCs w:val="28"/>
        </w:rPr>
        <w:t>на территории Кладбища должны осуществляться мероприятия по его благоустройству</w:t>
      </w:r>
      <w:r w:rsidR="006B343D">
        <w:rPr>
          <w:rFonts w:ascii="Times New Roman" w:eastAsia="Arial CYR" w:hAnsi="Times New Roman" w:cs="Times New Roman"/>
          <w:color w:val="000000"/>
          <w:sz w:val="28"/>
          <w:szCs w:val="28"/>
        </w:rPr>
        <w:t xml:space="preserve"> </w:t>
      </w:r>
      <w:r w:rsidR="00D155D0" w:rsidRPr="003D22A0">
        <w:rPr>
          <w:rFonts w:ascii="Times New Roman" w:eastAsia="Arial CYR" w:hAnsi="Times New Roman" w:cs="Times New Roman"/>
          <w:color w:val="000000"/>
          <w:sz w:val="28"/>
          <w:szCs w:val="28"/>
        </w:rPr>
        <w:t xml:space="preserve">(покраска и поддержание </w:t>
      </w:r>
      <w:r w:rsidRPr="003D22A0">
        <w:rPr>
          <w:rFonts w:ascii="Times New Roman" w:eastAsia="Arial CYR" w:hAnsi="Times New Roman" w:cs="Times New Roman"/>
          <w:color w:val="000000"/>
          <w:sz w:val="28"/>
          <w:szCs w:val="28"/>
        </w:rPr>
        <w:t>в надлежащем состоянии бордюров</w:t>
      </w:r>
      <w:r w:rsidR="00D155D0" w:rsidRPr="003D22A0">
        <w:rPr>
          <w:rFonts w:ascii="Times New Roman" w:eastAsia="Arial CYR" w:hAnsi="Times New Roman" w:cs="Times New Roman"/>
          <w:color w:val="000000"/>
          <w:sz w:val="28"/>
          <w:szCs w:val="28"/>
        </w:rPr>
        <w:t>,</w:t>
      </w:r>
      <w:r w:rsidRPr="003D22A0">
        <w:rPr>
          <w:rFonts w:ascii="Times New Roman" w:eastAsia="Arial CYR" w:hAnsi="Times New Roman" w:cs="Times New Roman"/>
          <w:color w:val="000000"/>
          <w:sz w:val="28"/>
          <w:szCs w:val="28"/>
        </w:rPr>
        <w:t xml:space="preserve"> </w:t>
      </w:r>
      <w:r w:rsidR="00D155D0" w:rsidRPr="003D22A0">
        <w:rPr>
          <w:rFonts w:ascii="Times New Roman" w:eastAsia="Arial CYR" w:hAnsi="Times New Roman" w:cs="Times New Roman"/>
          <w:color w:val="000000"/>
          <w:sz w:val="28"/>
          <w:szCs w:val="28"/>
        </w:rPr>
        <w:t>опор освещения,</w:t>
      </w:r>
      <w:r w:rsidRPr="003D22A0">
        <w:rPr>
          <w:rFonts w:ascii="Times New Roman" w:eastAsia="Arial CYR" w:hAnsi="Times New Roman" w:cs="Times New Roman"/>
          <w:color w:val="000000"/>
          <w:sz w:val="28"/>
          <w:szCs w:val="28"/>
        </w:rPr>
        <w:t xml:space="preserve"> </w:t>
      </w:r>
      <w:r w:rsidR="00D155D0" w:rsidRPr="003D22A0">
        <w:rPr>
          <w:rFonts w:ascii="Times New Roman" w:eastAsia="Arial CYR" w:hAnsi="Times New Roman" w:cs="Times New Roman"/>
          <w:color w:val="000000"/>
          <w:sz w:val="28"/>
          <w:szCs w:val="28"/>
        </w:rPr>
        <w:t>ворот и т. п.);</w:t>
      </w:r>
    </w:p>
    <w:p w:rsidR="00D155D0" w:rsidRPr="003D22A0" w:rsidRDefault="00D155D0" w:rsidP="006B343D">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 xml:space="preserve">-территория Кладбища подлежит оборудованию </w:t>
      </w:r>
      <w:r w:rsidR="00E04671" w:rsidRPr="003D22A0">
        <w:rPr>
          <w:rFonts w:ascii="Times New Roman" w:eastAsia="Arial CYR" w:hAnsi="Times New Roman" w:cs="Times New Roman"/>
          <w:color w:val="000000"/>
          <w:sz w:val="28"/>
          <w:szCs w:val="28"/>
        </w:rPr>
        <w:t>урной для сбора мусора.</w:t>
      </w:r>
    </w:p>
    <w:p w:rsidR="00D155D0" w:rsidRPr="003D22A0" w:rsidRDefault="00D155D0" w:rsidP="006B343D">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4.2.Обязанности по содержанию Кладбищ:</w:t>
      </w:r>
    </w:p>
    <w:p w:rsidR="00D155D0" w:rsidRPr="003D22A0" w:rsidRDefault="00D155D0" w:rsidP="006B343D">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 xml:space="preserve">4.2.1.Обязанности по содержанию Кладбищ должно обеспечивать осуществление следующих мероприятий: </w:t>
      </w:r>
    </w:p>
    <w:p w:rsidR="00D155D0" w:rsidRPr="003D22A0" w:rsidRDefault="00D155D0" w:rsidP="006B343D">
      <w:pPr>
        <w:pStyle w:val="a3"/>
        <w:ind w:firstLine="708"/>
        <w:jc w:val="both"/>
        <w:rPr>
          <w:rFonts w:ascii="Times New Roman" w:eastAsia="Arial CYR" w:hAnsi="Times New Roman" w:cs="Times New Roman"/>
          <w:color w:val="000000"/>
          <w:sz w:val="28"/>
          <w:szCs w:val="28"/>
        </w:rPr>
      </w:pPr>
      <w:r w:rsidRPr="003D22A0">
        <w:rPr>
          <w:rFonts w:ascii="Times New Roman" w:eastAsia="Arial CYR" w:hAnsi="Times New Roman" w:cs="Times New Roman"/>
          <w:color w:val="000000"/>
          <w:sz w:val="28"/>
          <w:szCs w:val="28"/>
        </w:rPr>
        <w:t xml:space="preserve"> - своевременную подготовку могил, погребение умерших или урн с прахом, подготовку регистрационных знаков;</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работу общественных туалетов, освещения, систематическую уборку дорог общего пользования, проходов и других участков хозяйственного</w:t>
      </w:r>
      <w:r w:rsidR="00E04671" w:rsidRPr="003D22A0">
        <w:rPr>
          <w:rFonts w:ascii="Times New Roman" w:hAnsi="Times New Roman" w:cs="Times New Roman"/>
          <w:color w:val="000000"/>
          <w:sz w:val="28"/>
          <w:szCs w:val="28"/>
        </w:rPr>
        <w:t xml:space="preserve"> назначения (кроме захоронения)</w:t>
      </w:r>
      <w:r w:rsidRPr="003D22A0">
        <w:rPr>
          <w:rFonts w:ascii="Times New Roman" w:hAnsi="Times New Roman" w:cs="Times New Roman"/>
          <w:color w:val="000000"/>
          <w:sz w:val="28"/>
          <w:szCs w:val="28"/>
        </w:rPr>
        <w:t>;</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оказание услуг по уходу за захоронением, установке (замене) надмогильных сооружений и уходу за ними, принятие надгробных сооружений на сохранность - при наличии заключенного в установленном порядке договора на оказание соответствующих услуг;</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вывоз мусора, благоустройство Кладбищ (покраска и поддержание в надлежащем состоянии бордюров, опор освещения, ворот и т. п.);</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xml:space="preserve">- поддержание в чистоте проходов между кварталами, осуществление </w:t>
      </w:r>
      <w:r w:rsidR="00E04671" w:rsidRPr="003D22A0">
        <w:rPr>
          <w:rFonts w:ascii="Times New Roman" w:hAnsi="Times New Roman" w:cs="Times New Roman"/>
          <w:color w:val="000000"/>
          <w:sz w:val="28"/>
          <w:szCs w:val="28"/>
        </w:rPr>
        <w:t>их уборки по мере необходимости</w:t>
      </w:r>
      <w:r w:rsidRPr="003D22A0">
        <w:rPr>
          <w:rFonts w:ascii="Times New Roman" w:hAnsi="Times New Roman" w:cs="Times New Roman"/>
          <w:color w:val="000000"/>
          <w:sz w:val="28"/>
          <w:szCs w:val="28"/>
        </w:rPr>
        <w:t>;</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соблюдение Правил пожарной безопасности;</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проведение мероприятий по озеленению территории общего пользования на Кладбище и уходу за зелеными насаждениями общего пользования;</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выполнение прочих требований, предусмотренных действующим законодательством Российской Федерации.</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lastRenderedPageBreak/>
        <w:t>4.3. Для хозяйственных нужд на кладбищах должны быть установлены резервуары, наполняемые привозной водой.</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На территории кладбища должны быть установлены контейнеры для сбора мусора на специально оборудованных и огороженных площадках с твердым покрытием. Вывоз мусора производится по мере накопления контейнеров.</w:t>
      </w:r>
    </w:p>
    <w:p w:rsidR="00D155D0" w:rsidRPr="003D22A0" w:rsidRDefault="00E04671"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4.4</w:t>
      </w:r>
      <w:r w:rsidR="00D155D0" w:rsidRPr="003D22A0">
        <w:rPr>
          <w:rFonts w:ascii="Times New Roman" w:hAnsi="Times New Roman" w:cs="Times New Roman"/>
          <w:color w:val="000000"/>
          <w:sz w:val="28"/>
          <w:szCs w:val="28"/>
        </w:rPr>
        <w:t>. Качество предоставляемых услуг по погребению должно соответствовать требованиям действующего законодательства Российской Федерации.</w:t>
      </w:r>
    </w:p>
    <w:p w:rsidR="00D155D0" w:rsidRPr="003D22A0" w:rsidRDefault="00E04671"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4.5</w:t>
      </w:r>
      <w:r w:rsidR="00D155D0" w:rsidRPr="003D22A0">
        <w:rPr>
          <w:rFonts w:ascii="Times New Roman" w:hAnsi="Times New Roman" w:cs="Times New Roman"/>
          <w:color w:val="000000"/>
          <w:sz w:val="28"/>
          <w:szCs w:val="28"/>
        </w:rPr>
        <w:t xml:space="preserve">. За неисполнение либо ненадлежащее исполнение своих должностных обязанностей и настоящих </w:t>
      </w:r>
      <w:r w:rsidR="006B343D" w:rsidRPr="003D22A0">
        <w:rPr>
          <w:rFonts w:ascii="Times New Roman" w:hAnsi="Times New Roman" w:cs="Times New Roman"/>
          <w:color w:val="000000"/>
          <w:sz w:val="28"/>
          <w:szCs w:val="28"/>
        </w:rPr>
        <w:t>Правил,</w:t>
      </w:r>
      <w:r w:rsidR="00D155D0" w:rsidRPr="003D22A0">
        <w:rPr>
          <w:rFonts w:ascii="Times New Roman" w:hAnsi="Times New Roman" w:cs="Times New Roman"/>
          <w:color w:val="000000"/>
          <w:sz w:val="28"/>
          <w:szCs w:val="28"/>
        </w:rPr>
        <w:t xml:space="preserve"> работники несут ответственность, предусмотренную действующим законодательством Российской Федерации.</w:t>
      </w:r>
    </w:p>
    <w:p w:rsidR="00D155D0" w:rsidRPr="003D22A0" w:rsidRDefault="00D155D0" w:rsidP="006B343D">
      <w:pPr>
        <w:pStyle w:val="a3"/>
        <w:jc w:val="center"/>
        <w:rPr>
          <w:rFonts w:ascii="Times New Roman" w:hAnsi="Times New Roman" w:cs="Times New Roman"/>
          <w:b/>
          <w:bCs/>
          <w:color w:val="000000"/>
          <w:sz w:val="28"/>
          <w:szCs w:val="28"/>
        </w:rPr>
      </w:pPr>
      <w:r w:rsidRPr="003D22A0">
        <w:rPr>
          <w:rFonts w:ascii="Times New Roman" w:hAnsi="Times New Roman" w:cs="Times New Roman"/>
          <w:b/>
          <w:bCs/>
          <w:color w:val="000000"/>
          <w:sz w:val="28"/>
          <w:szCs w:val="28"/>
        </w:rPr>
        <w:t>5. Содержание мест захоронения, надмогильных сооружений</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5.1.</w:t>
      </w:r>
      <w:r w:rsidR="006B343D">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Ответственн</w:t>
      </w:r>
      <w:r w:rsidR="00C01967" w:rsidRPr="003D22A0">
        <w:rPr>
          <w:rFonts w:ascii="Times New Roman" w:hAnsi="Times New Roman" w:cs="Times New Roman"/>
          <w:color w:val="000000"/>
          <w:sz w:val="28"/>
          <w:szCs w:val="28"/>
        </w:rPr>
        <w:t xml:space="preserve">ое за могилу лицо обязано </w:t>
      </w:r>
      <w:r w:rsidRPr="003D22A0">
        <w:rPr>
          <w:rFonts w:ascii="Times New Roman" w:hAnsi="Times New Roman" w:cs="Times New Roman"/>
          <w:color w:val="000000"/>
          <w:sz w:val="28"/>
          <w:szCs w:val="28"/>
        </w:rPr>
        <w:t>осуществлять содержание и ремонт надмогильных сооружений, надлежащий уход за цветочными насаждениями на участках захоронения, своевременно произ</w:t>
      </w:r>
      <w:r w:rsidR="003019E2" w:rsidRPr="003D22A0">
        <w:rPr>
          <w:rFonts w:ascii="Times New Roman" w:hAnsi="Times New Roman" w:cs="Times New Roman"/>
          <w:color w:val="000000"/>
          <w:sz w:val="28"/>
          <w:szCs w:val="28"/>
        </w:rPr>
        <w:t>водить оправку могильных холмов,</w:t>
      </w:r>
      <w:r w:rsidRPr="003D22A0">
        <w:rPr>
          <w:rFonts w:ascii="Times New Roman" w:hAnsi="Times New Roman" w:cs="Times New Roman"/>
          <w:color w:val="000000"/>
          <w:sz w:val="28"/>
          <w:szCs w:val="28"/>
        </w:rPr>
        <w:t xml:space="preserve"> собственными силами.</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 xml:space="preserve">5.2. </w:t>
      </w:r>
      <w:proofErr w:type="gramStart"/>
      <w:r w:rsidRPr="003D22A0">
        <w:rPr>
          <w:rFonts w:ascii="Times New Roman" w:hAnsi="Times New Roman" w:cs="Times New Roman"/>
          <w:color w:val="000000"/>
          <w:sz w:val="28"/>
          <w:szCs w:val="28"/>
        </w:rPr>
        <w:t xml:space="preserve">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органами местного самоуправления </w:t>
      </w:r>
      <w:r w:rsidR="00862494">
        <w:rPr>
          <w:rFonts w:ascii="Times New Roman" w:hAnsi="Times New Roman" w:cs="Times New Roman"/>
          <w:color w:val="000000"/>
          <w:sz w:val="28"/>
          <w:szCs w:val="28"/>
        </w:rPr>
        <w:t>Декабристского</w:t>
      </w:r>
      <w:r w:rsidR="006540A7"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муниципального образования, специальная комиссия имеет право составить акт о состоянии могилы с последующим выставлением на могильном холме трафарета с предупреждением о бесхозном состоянии могилы.</w:t>
      </w:r>
      <w:proofErr w:type="gramEnd"/>
      <w:r w:rsidRPr="003D22A0">
        <w:rPr>
          <w:rFonts w:ascii="Times New Roman" w:hAnsi="Times New Roman" w:cs="Times New Roman"/>
          <w:color w:val="000000"/>
          <w:sz w:val="28"/>
          <w:szCs w:val="28"/>
        </w:rPr>
        <w:t xml:space="preserve"> Если же на заброшенной могиле имеются данные о захоронениях,</w:t>
      </w:r>
      <w:r w:rsidR="006540A7"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которые зафиксированы в архивных книгах кладбища</w:t>
      </w:r>
      <w:r w:rsidR="006540A7"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(в том числе и сведения об ответственном за захоронение лице)</w:t>
      </w:r>
      <w:r w:rsidR="006540A7"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то дополнительно письменно оповещается об этом ответственное за захоронение лицо.</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5.3. В случае установления историко-культурной ценности заброшенной (неухоженной)</w:t>
      </w:r>
      <w:r w:rsidR="001776BE"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могилы обеспечивается ее сохранность в соответствии с законодательством об охране и использовании памятников истории и культуры,</w:t>
      </w:r>
      <w:r w:rsidR="001776BE"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 xml:space="preserve">и она исключается из процедуры признания ее бесхозной. </w:t>
      </w:r>
    </w:p>
    <w:p w:rsidR="00D155D0" w:rsidRPr="003D22A0" w:rsidRDefault="00D155D0" w:rsidP="006B343D">
      <w:pPr>
        <w:pStyle w:val="a3"/>
        <w:ind w:firstLine="708"/>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5.4.</w:t>
      </w:r>
      <w:r w:rsidR="001776BE" w:rsidRPr="003D22A0">
        <w:rPr>
          <w:rFonts w:ascii="Times New Roman" w:hAnsi="Times New Roman" w:cs="Times New Roman"/>
          <w:color w:val="000000"/>
          <w:sz w:val="28"/>
          <w:szCs w:val="28"/>
        </w:rPr>
        <w:t xml:space="preserve"> </w:t>
      </w:r>
      <w:r w:rsidRPr="003D22A0">
        <w:rPr>
          <w:rFonts w:ascii="Times New Roman" w:hAnsi="Times New Roman" w:cs="Times New Roman"/>
          <w:color w:val="000000"/>
          <w:sz w:val="28"/>
          <w:szCs w:val="28"/>
        </w:rPr>
        <w:t>Учетные данные о наличии бесхозяйных могил используются для расчета необходимых средств на содержание Кладбищ.</w:t>
      </w:r>
    </w:p>
    <w:p w:rsidR="00D155D0" w:rsidRPr="003D22A0" w:rsidRDefault="00D155D0" w:rsidP="006B343D">
      <w:pPr>
        <w:pStyle w:val="a3"/>
        <w:jc w:val="center"/>
        <w:rPr>
          <w:rFonts w:ascii="Times New Roman" w:hAnsi="Times New Roman" w:cs="Times New Roman"/>
          <w:b/>
          <w:bCs/>
          <w:color w:val="000000"/>
          <w:sz w:val="28"/>
          <w:szCs w:val="28"/>
        </w:rPr>
      </w:pPr>
      <w:r w:rsidRPr="003D22A0">
        <w:rPr>
          <w:rFonts w:ascii="Times New Roman" w:hAnsi="Times New Roman" w:cs="Times New Roman"/>
          <w:b/>
          <w:bCs/>
          <w:color w:val="000000"/>
          <w:sz w:val="28"/>
          <w:szCs w:val="28"/>
        </w:rPr>
        <w:t>6. Правила посещения Кладбищ,</w:t>
      </w:r>
      <w:r w:rsidR="001776BE" w:rsidRPr="003D22A0">
        <w:rPr>
          <w:rFonts w:ascii="Times New Roman" w:hAnsi="Times New Roman" w:cs="Times New Roman"/>
          <w:b/>
          <w:bCs/>
          <w:color w:val="000000"/>
          <w:sz w:val="28"/>
          <w:szCs w:val="28"/>
        </w:rPr>
        <w:t xml:space="preserve"> </w:t>
      </w:r>
      <w:r w:rsidRPr="003D22A0">
        <w:rPr>
          <w:rFonts w:ascii="Times New Roman" w:hAnsi="Times New Roman" w:cs="Times New Roman"/>
          <w:b/>
          <w:bCs/>
          <w:color w:val="000000"/>
          <w:sz w:val="28"/>
          <w:szCs w:val="28"/>
        </w:rPr>
        <w:t>права и обязанности граждан</w:t>
      </w:r>
    </w:p>
    <w:p w:rsidR="00D155D0" w:rsidRPr="003D22A0" w:rsidRDefault="006B343D" w:rsidP="006B343D">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 xml:space="preserve">6.1. Кладбища открыты для посещений ежедневно: с мая по сентябрь - с 9 до 19 часов, с октября по апрель - с 9.00 до 17.00 час. </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6.2. Посетители Кладбищ обязаны соблюдать общественный порядок и тишину.</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6.3. Посетители Кладбищ имеют право:</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 пользоваться инвентарем для ухода за могилами;</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 устанавливать памятники, иные надмогильные сооружения в соответствии с требованиями к оформлению участка захоронения;</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D155D0" w:rsidRPr="003D22A0">
        <w:rPr>
          <w:rFonts w:ascii="Times New Roman" w:hAnsi="Times New Roman" w:cs="Times New Roman"/>
          <w:color w:val="000000"/>
          <w:sz w:val="28"/>
          <w:szCs w:val="28"/>
        </w:rPr>
        <w:t>-сажать цветы на могильном участке;</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-сажать деревья по согласованию с администрацией;</w:t>
      </w:r>
    </w:p>
    <w:p w:rsidR="00D155D0" w:rsidRPr="003D22A0" w:rsidRDefault="00D155D0" w:rsidP="003D22A0">
      <w:pPr>
        <w:pStyle w:val="a3"/>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беспрепятственно проезжать на территорию Кладбища в случаях установки (замены) надмогильных сооружений.</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3D22A0">
        <w:rPr>
          <w:rFonts w:ascii="Times New Roman" w:hAnsi="Times New Roman" w:cs="Times New Roman"/>
          <w:color w:val="000000"/>
          <w:sz w:val="28"/>
          <w:szCs w:val="28"/>
        </w:rPr>
        <w:t>П</w:t>
      </w:r>
      <w:r w:rsidR="00D155D0" w:rsidRPr="003D22A0">
        <w:rPr>
          <w:rFonts w:ascii="Times New Roman" w:hAnsi="Times New Roman" w:cs="Times New Roman"/>
          <w:color w:val="000000"/>
          <w:sz w:val="28"/>
          <w:szCs w:val="28"/>
        </w:rPr>
        <w:t>осетители</w:t>
      </w:r>
      <w:r>
        <w:rPr>
          <w:rFonts w:ascii="Times New Roman" w:hAnsi="Times New Roman" w:cs="Times New Roman"/>
          <w:color w:val="000000"/>
          <w:sz w:val="28"/>
          <w:szCs w:val="28"/>
        </w:rPr>
        <w:t xml:space="preserve"> </w:t>
      </w:r>
      <w:r w:rsidR="00D155D0" w:rsidRPr="003D22A0">
        <w:rPr>
          <w:rFonts w:ascii="Times New Roman" w:hAnsi="Times New Roman" w:cs="Times New Roman"/>
          <w:color w:val="000000"/>
          <w:sz w:val="28"/>
          <w:szCs w:val="28"/>
        </w:rPr>
        <w:t>- престарелые и инвалиды могут пользоваться легковым транспортом для проезда на территорию Кладбища.</w:t>
      </w:r>
    </w:p>
    <w:p w:rsidR="00A26492"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6.4.На территории Кладбища посетителям запрещается:</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 портить памятники, оборудование Кладбища, засорять территорию;</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 ломать насаждения, рвать цветы;</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 водить собак без поводка и намордника, пасти домашних животных, ловить птиц;</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 разводить костры, добывать песок и глину, резать дерн;</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 производить копку ям для добывания грунта, оставлять запасы строительных и других материалов;</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 xml:space="preserve">- оставлять на участке </w:t>
      </w:r>
      <w:r w:rsidRPr="003D22A0">
        <w:rPr>
          <w:rFonts w:ascii="Times New Roman" w:hAnsi="Times New Roman" w:cs="Times New Roman"/>
          <w:color w:val="000000"/>
          <w:sz w:val="28"/>
          <w:szCs w:val="28"/>
        </w:rPr>
        <w:t>захоронения,</w:t>
      </w:r>
      <w:r w:rsidR="00D155D0" w:rsidRPr="003D22A0">
        <w:rPr>
          <w:rFonts w:ascii="Times New Roman" w:hAnsi="Times New Roman" w:cs="Times New Roman"/>
          <w:color w:val="000000"/>
          <w:sz w:val="28"/>
          <w:szCs w:val="28"/>
        </w:rPr>
        <w:t xml:space="preserve"> демонтированные надмогильные сооружения при их замене или осуществлении благоустройства;</w:t>
      </w:r>
    </w:p>
    <w:p w:rsidR="00D155D0" w:rsidRPr="003D22A0" w:rsidRDefault="00D155D0" w:rsidP="003D22A0">
      <w:pPr>
        <w:pStyle w:val="a3"/>
        <w:jc w:val="both"/>
        <w:rPr>
          <w:rFonts w:ascii="Times New Roman" w:hAnsi="Times New Roman" w:cs="Times New Roman"/>
          <w:color w:val="000000"/>
          <w:sz w:val="28"/>
          <w:szCs w:val="28"/>
        </w:rPr>
      </w:pPr>
      <w:r w:rsidRPr="003D22A0">
        <w:rPr>
          <w:rFonts w:ascii="Times New Roman" w:hAnsi="Times New Roman" w:cs="Times New Roman"/>
          <w:color w:val="000000"/>
          <w:sz w:val="28"/>
          <w:szCs w:val="28"/>
        </w:rPr>
        <w:t>распивать спиртные напитки и находиться в нетрезвом состоянии;</w:t>
      </w:r>
    </w:p>
    <w:p w:rsidR="00D155D0" w:rsidRPr="003D22A0" w:rsidRDefault="009A2731" w:rsidP="003D22A0">
      <w:pPr>
        <w:pStyle w:val="a3"/>
        <w:jc w:val="both"/>
        <w:rPr>
          <w:rFonts w:ascii="Times New Roman" w:eastAsia="Arial CYR" w:hAnsi="Times New Roman" w:cs="Times New Roman"/>
          <w:color w:val="000000"/>
          <w:sz w:val="28"/>
          <w:szCs w:val="28"/>
        </w:rPr>
      </w:pPr>
      <w:r>
        <w:rPr>
          <w:rFonts w:ascii="Times New Roman" w:eastAsia="Arial CYR" w:hAnsi="Times New Roman" w:cs="Times New Roman"/>
          <w:color w:val="000000"/>
          <w:sz w:val="28"/>
          <w:szCs w:val="28"/>
        </w:rPr>
        <w:tab/>
      </w:r>
      <w:r w:rsidR="00D155D0" w:rsidRPr="003D22A0">
        <w:rPr>
          <w:rFonts w:ascii="Times New Roman" w:eastAsia="Arial CYR" w:hAnsi="Times New Roman" w:cs="Times New Roman"/>
          <w:color w:val="000000"/>
          <w:sz w:val="28"/>
          <w:szCs w:val="28"/>
        </w:rPr>
        <w:t>- находиться на территории Кладбища после закрытия;</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 присваивать чужое имущество, производить его перемещение, осуществлять иные самоуправные действия;</w:t>
      </w:r>
    </w:p>
    <w:p w:rsidR="00D155D0" w:rsidRPr="003D22A0" w:rsidRDefault="009A2731"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t>6.5.</w:t>
      </w:r>
      <w:r w:rsidR="005601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 нарушение </w:t>
      </w:r>
      <w:r w:rsidR="00D155D0" w:rsidRPr="003D22A0">
        <w:rPr>
          <w:rFonts w:ascii="Times New Roman" w:hAnsi="Times New Roman" w:cs="Times New Roman"/>
          <w:color w:val="000000"/>
          <w:sz w:val="28"/>
          <w:szCs w:val="28"/>
        </w:rPr>
        <w:t xml:space="preserve">установленных </w:t>
      </w:r>
      <w:r w:rsidRPr="003D22A0">
        <w:rPr>
          <w:rFonts w:ascii="Times New Roman" w:hAnsi="Times New Roman" w:cs="Times New Roman"/>
          <w:color w:val="000000"/>
          <w:sz w:val="28"/>
          <w:szCs w:val="28"/>
        </w:rPr>
        <w:t>Правил,</w:t>
      </w:r>
      <w:r w:rsidR="00D155D0" w:rsidRPr="003D22A0">
        <w:rPr>
          <w:rFonts w:ascii="Times New Roman" w:hAnsi="Times New Roman" w:cs="Times New Roman"/>
          <w:color w:val="000000"/>
          <w:sz w:val="28"/>
          <w:szCs w:val="28"/>
        </w:rPr>
        <w:t xml:space="preserve"> виновные несут ответственность в предусмотренном законодательством порядке.</w:t>
      </w:r>
    </w:p>
    <w:p w:rsidR="00D155D0" w:rsidRPr="003D22A0" w:rsidRDefault="009A2731" w:rsidP="003D22A0">
      <w:pPr>
        <w:pStyle w:val="a3"/>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ab/>
      </w:r>
      <w:r w:rsidR="00D155D0" w:rsidRPr="003D22A0">
        <w:rPr>
          <w:rFonts w:ascii="Times New Roman" w:eastAsia="Arial" w:hAnsi="Times New Roman" w:cs="Times New Roman"/>
          <w:color w:val="000000"/>
          <w:sz w:val="28"/>
          <w:szCs w:val="28"/>
        </w:rPr>
        <w:t>6.6.</w:t>
      </w:r>
      <w:r w:rsidR="0056013E">
        <w:rPr>
          <w:rFonts w:ascii="Times New Roman" w:eastAsia="Arial" w:hAnsi="Times New Roman" w:cs="Times New Roman"/>
          <w:color w:val="000000"/>
          <w:sz w:val="28"/>
          <w:szCs w:val="28"/>
        </w:rPr>
        <w:t xml:space="preserve"> </w:t>
      </w:r>
      <w:r w:rsidR="00D155D0" w:rsidRPr="003D22A0">
        <w:rPr>
          <w:rFonts w:ascii="Times New Roman" w:eastAsia="Arial" w:hAnsi="Times New Roman" w:cs="Times New Roman"/>
          <w:color w:val="000000"/>
          <w:sz w:val="28"/>
          <w:szCs w:val="28"/>
        </w:rPr>
        <w:t>Граждане,</w:t>
      </w:r>
      <w:r w:rsidR="00D87A80" w:rsidRPr="003D22A0">
        <w:rPr>
          <w:rFonts w:ascii="Times New Roman" w:eastAsia="Arial" w:hAnsi="Times New Roman" w:cs="Times New Roman"/>
          <w:color w:val="000000"/>
          <w:sz w:val="28"/>
          <w:szCs w:val="28"/>
        </w:rPr>
        <w:t xml:space="preserve"> </w:t>
      </w:r>
      <w:r w:rsidR="00D155D0" w:rsidRPr="003D22A0">
        <w:rPr>
          <w:rFonts w:ascii="Times New Roman" w:eastAsia="Arial" w:hAnsi="Times New Roman" w:cs="Times New Roman"/>
          <w:color w:val="000000"/>
          <w:sz w:val="28"/>
          <w:szCs w:val="28"/>
        </w:rPr>
        <w:t>производящие захоронение,</w:t>
      </w:r>
      <w:r w:rsidR="00D87A80" w:rsidRPr="003D22A0">
        <w:rPr>
          <w:rFonts w:ascii="Times New Roman" w:eastAsia="Arial" w:hAnsi="Times New Roman" w:cs="Times New Roman"/>
          <w:color w:val="000000"/>
          <w:sz w:val="28"/>
          <w:szCs w:val="28"/>
        </w:rPr>
        <w:t xml:space="preserve"> </w:t>
      </w:r>
      <w:r w:rsidR="00D155D0" w:rsidRPr="003D22A0">
        <w:rPr>
          <w:rFonts w:ascii="Times New Roman" w:eastAsia="Arial" w:hAnsi="Times New Roman" w:cs="Times New Roman"/>
          <w:color w:val="000000"/>
          <w:sz w:val="28"/>
          <w:szCs w:val="28"/>
        </w:rPr>
        <w:t>обязаны содержать сооружения и зеленые насаждения (оформленный могильный холм,</w:t>
      </w:r>
      <w:r w:rsidR="00D87A80" w:rsidRPr="003D22A0">
        <w:rPr>
          <w:rFonts w:ascii="Times New Roman" w:eastAsia="Arial" w:hAnsi="Times New Roman" w:cs="Times New Roman"/>
          <w:color w:val="000000"/>
          <w:sz w:val="28"/>
          <w:szCs w:val="28"/>
        </w:rPr>
        <w:t xml:space="preserve"> </w:t>
      </w:r>
      <w:r w:rsidR="00D155D0" w:rsidRPr="003D22A0">
        <w:rPr>
          <w:rFonts w:ascii="Times New Roman" w:eastAsia="Arial" w:hAnsi="Times New Roman" w:cs="Times New Roman"/>
          <w:color w:val="000000"/>
          <w:sz w:val="28"/>
          <w:szCs w:val="28"/>
        </w:rPr>
        <w:t>памятник,</w:t>
      </w:r>
      <w:r w:rsidR="00D87A80" w:rsidRPr="003D22A0">
        <w:rPr>
          <w:rFonts w:ascii="Times New Roman" w:eastAsia="Arial" w:hAnsi="Times New Roman" w:cs="Times New Roman"/>
          <w:color w:val="000000"/>
          <w:sz w:val="28"/>
          <w:szCs w:val="28"/>
        </w:rPr>
        <w:t xml:space="preserve"> </w:t>
      </w:r>
      <w:r w:rsidR="00D155D0" w:rsidRPr="003D22A0">
        <w:rPr>
          <w:rFonts w:ascii="Times New Roman" w:eastAsia="Arial" w:hAnsi="Times New Roman" w:cs="Times New Roman"/>
          <w:color w:val="000000"/>
          <w:sz w:val="28"/>
          <w:szCs w:val="28"/>
        </w:rPr>
        <w:t>цоколь,</w:t>
      </w:r>
      <w:r w:rsidR="00D87A80" w:rsidRPr="003D22A0">
        <w:rPr>
          <w:rFonts w:ascii="Times New Roman" w:eastAsia="Arial" w:hAnsi="Times New Roman" w:cs="Times New Roman"/>
          <w:color w:val="000000"/>
          <w:sz w:val="28"/>
          <w:szCs w:val="28"/>
        </w:rPr>
        <w:t xml:space="preserve"> </w:t>
      </w:r>
      <w:r w:rsidR="00D155D0" w:rsidRPr="003D22A0">
        <w:rPr>
          <w:rFonts w:ascii="Times New Roman" w:eastAsia="Arial" w:hAnsi="Times New Roman" w:cs="Times New Roman"/>
          <w:color w:val="000000"/>
          <w:sz w:val="28"/>
          <w:szCs w:val="28"/>
        </w:rPr>
        <w:t>цветник,</w:t>
      </w:r>
      <w:r w:rsidR="00D87A80" w:rsidRPr="003D22A0">
        <w:rPr>
          <w:rFonts w:ascii="Times New Roman" w:eastAsia="Arial" w:hAnsi="Times New Roman" w:cs="Times New Roman"/>
          <w:color w:val="000000"/>
          <w:sz w:val="28"/>
          <w:szCs w:val="28"/>
        </w:rPr>
        <w:t xml:space="preserve"> </w:t>
      </w:r>
      <w:r w:rsidR="00D155D0" w:rsidRPr="003D22A0">
        <w:rPr>
          <w:rFonts w:ascii="Times New Roman" w:eastAsia="Arial" w:hAnsi="Times New Roman" w:cs="Times New Roman"/>
          <w:color w:val="000000"/>
          <w:sz w:val="28"/>
          <w:szCs w:val="28"/>
        </w:rPr>
        <w:t>необходимые сведения о захоронениях) в надлежащем состоянии,</w:t>
      </w:r>
      <w:r w:rsidR="00D87A80" w:rsidRPr="003D22A0">
        <w:rPr>
          <w:rFonts w:ascii="Times New Roman" w:eastAsia="Arial" w:hAnsi="Times New Roman" w:cs="Times New Roman"/>
          <w:color w:val="000000"/>
          <w:sz w:val="28"/>
          <w:szCs w:val="28"/>
        </w:rPr>
        <w:t xml:space="preserve"> </w:t>
      </w:r>
      <w:r w:rsidR="00D155D0" w:rsidRPr="003D22A0">
        <w:rPr>
          <w:rFonts w:ascii="Times New Roman" w:eastAsia="Arial" w:hAnsi="Times New Roman" w:cs="Times New Roman"/>
          <w:color w:val="000000"/>
          <w:sz w:val="28"/>
          <w:szCs w:val="28"/>
        </w:rPr>
        <w:t>а также производить уборку могил и надмогильных сооружений собственными силами или силами организации,</w:t>
      </w:r>
      <w:r w:rsidR="00D87A80" w:rsidRPr="003D22A0">
        <w:rPr>
          <w:rFonts w:ascii="Times New Roman" w:eastAsia="Arial" w:hAnsi="Times New Roman" w:cs="Times New Roman"/>
          <w:color w:val="000000"/>
          <w:sz w:val="28"/>
          <w:szCs w:val="28"/>
        </w:rPr>
        <w:t xml:space="preserve"> </w:t>
      </w:r>
      <w:r w:rsidR="00D155D0" w:rsidRPr="003D22A0">
        <w:rPr>
          <w:rFonts w:ascii="Times New Roman" w:eastAsia="Arial" w:hAnsi="Times New Roman" w:cs="Times New Roman"/>
          <w:color w:val="000000"/>
          <w:sz w:val="28"/>
          <w:szCs w:val="28"/>
        </w:rPr>
        <w:t>оказывающей данные услуги по договору.</w:t>
      </w:r>
    </w:p>
    <w:p w:rsidR="00D155D0" w:rsidRPr="003D22A0" w:rsidRDefault="0056013E" w:rsidP="003D22A0">
      <w:pPr>
        <w:pStyle w:val="a3"/>
        <w:jc w:val="both"/>
        <w:rPr>
          <w:rFonts w:ascii="Times New Roman" w:hAnsi="Times New Roman" w:cs="Times New Roman"/>
          <w:b/>
          <w:bCs/>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6.7. Возникающие имущественные и другие споры разрешаются в соответствии с действующим законодательством.</w:t>
      </w:r>
    </w:p>
    <w:p w:rsidR="00D155D0" w:rsidRPr="003D22A0" w:rsidRDefault="00D155D0" w:rsidP="0056013E">
      <w:pPr>
        <w:pStyle w:val="a3"/>
        <w:jc w:val="center"/>
        <w:rPr>
          <w:rFonts w:ascii="Times New Roman" w:hAnsi="Times New Roman" w:cs="Times New Roman"/>
          <w:b/>
          <w:bCs/>
          <w:color w:val="000000"/>
          <w:sz w:val="28"/>
          <w:szCs w:val="28"/>
        </w:rPr>
      </w:pPr>
      <w:r w:rsidRPr="003D22A0">
        <w:rPr>
          <w:rFonts w:ascii="Times New Roman" w:hAnsi="Times New Roman" w:cs="Times New Roman"/>
          <w:b/>
          <w:bCs/>
          <w:color w:val="000000"/>
          <w:sz w:val="28"/>
          <w:szCs w:val="28"/>
        </w:rPr>
        <w:t>7. Правила движения транспортных средств на территории Кладбища</w:t>
      </w:r>
    </w:p>
    <w:p w:rsidR="00D155D0" w:rsidRPr="003D22A0" w:rsidRDefault="0056013E"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7.1. Запрещается проезд по территории Кладбища посторонних транспортных средств.</w:t>
      </w:r>
    </w:p>
    <w:p w:rsidR="002D5AC6" w:rsidRPr="003D22A0" w:rsidRDefault="0056013E" w:rsidP="003D22A0">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D155D0" w:rsidRPr="003D22A0">
        <w:rPr>
          <w:rFonts w:ascii="Times New Roman" w:hAnsi="Times New Roman" w:cs="Times New Roman"/>
          <w:color w:val="000000"/>
          <w:sz w:val="28"/>
          <w:szCs w:val="28"/>
        </w:rPr>
        <w:t>7.2.</w:t>
      </w:r>
      <w:r>
        <w:rPr>
          <w:rFonts w:ascii="Times New Roman" w:hAnsi="Times New Roman" w:cs="Times New Roman"/>
          <w:color w:val="000000"/>
          <w:sz w:val="28"/>
          <w:szCs w:val="28"/>
        </w:rPr>
        <w:t xml:space="preserve"> </w:t>
      </w:r>
      <w:proofErr w:type="spellStart"/>
      <w:r w:rsidR="00D155D0" w:rsidRPr="003D22A0">
        <w:rPr>
          <w:rFonts w:ascii="Times New Roman" w:hAnsi="Times New Roman" w:cs="Times New Roman"/>
          <w:color w:val="000000"/>
          <w:sz w:val="28"/>
          <w:szCs w:val="28"/>
        </w:rPr>
        <w:t>Катафальное</w:t>
      </w:r>
      <w:proofErr w:type="spellEnd"/>
      <w:r w:rsidR="00D155D0" w:rsidRPr="003D22A0">
        <w:rPr>
          <w:rFonts w:ascii="Times New Roman" w:hAnsi="Times New Roman" w:cs="Times New Roman"/>
          <w:color w:val="000000"/>
          <w:sz w:val="28"/>
          <w:szCs w:val="28"/>
        </w:rPr>
        <w:t xml:space="preserve">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D155D0" w:rsidRPr="003D22A0" w:rsidRDefault="0056013E" w:rsidP="003D22A0">
      <w:pPr>
        <w:pStyle w:val="a3"/>
        <w:jc w:val="both"/>
        <w:rPr>
          <w:rFonts w:ascii="Times New Roman" w:hAnsi="Times New Roman" w:cs="Times New Roman"/>
          <w:color w:val="000000"/>
          <w:sz w:val="28"/>
          <w:szCs w:val="28"/>
        </w:rPr>
      </w:pPr>
      <w:r>
        <w:rPr>
          <w:rFonts w:ascii="Times New Roman" w:eastAsia="Arial CYR" w:hAnsi="Times New Roman" w:cs="Times New Roman"/>
          <w:color w:val="000000"/>
          <w:sz w:val="28"/>
          <w:szCs w:val="28"/>
        </w:rPr>
        <w:tab/>
      </w:r>
      <w:r w:rsidR="002D5AC6" w:rsidRPr="003D22A0">
        <w:rPr>
          <w:rFonts w:ascii="Times New Roman" w:eastAsia="Arial CYR" w:hAnsi="Times New Roman" w:cs="Times New Roman"/>
          <w:color w:val="000000"/>
          <w:sz w:val="28"/>
          <w:szCs w:val="28"/>
        </w:rPr>
        <w:t>7.3</w:t>
      </w:r>
      <w:r w:rsidR="00D155D0" w:rsidRPr="003D22A0">
        <w:rPr>
          <w:rFonts w:ascii="Times New Roman" w:eastAsia="Arial CYR" w:hAnsi="Times New Roman" w:cs="Times New Roman"/>
          <w:color w:val="000000"/>
          <w:sz w:val="28"/>
          <w:szCs w:val="28"/>
        </w:rPr>
        <w:t>. Посетители могут беспрепятственно проезжать на территорию Кладбища в случаях перевозки и установки (замены)</w:t>
      </w:r>
      <w:r w:rsidR="002D5AC6" w:rsidRPr="003D22A0">
        <w:rPr>
          <w:rFonts w:ascii="Times New Roman" w:eastAsia="Arial CYR" w:hAnsi="Times New Roman" w:cs="Times New Roman"/>
          <w:color w:val="000000"/>
          <w:sz w:val="28"/>
          <w:szCs w:val="28"/>
        </w:rPr>
        <w:t xml:space="preserve"> </w:t>
      </w:r>
      <w:r w:rsidR="00D155D0" w:rsidRPr="003D22A0">
        <w:rPr>
          <w:rFonts w:ascii="Times New Roman" w:eastAsia="Arial CYR" w:hAnsi="Times New Roman" w:cs="Times New Roman"/>
          <w:color w:val="000000"/>
          <w:sz w:val="28"/>
          <w:szCs w:val="28"/>
        </w:rPr>
        <w:t>надмогильных сооружений.</w:t>
      </w:r>
    </w:p>
    <w:p w:rsidR="00D155D0" w:rsidRPr="003D22A0" w:rsidRDefault="0056013E" w:rsidP="003D22A0">
      <w:pPr>
        <w:pStyle w:val="a3"/>
        <w:jc w:val="both"/>
        <w:rPr>
          <w:rFonts w:ascii="Times New Roman" w:eastAsia="Arial CYR" w:hAnsi="Times New Roman" w:cs="Times New Roman"/>
          <w:color w:val="000000"/>
          <w:sz w:val="28"/>
          <w:szCs w:val="28"/>
        </w:rPr>
      </w:pPr>
      <w:r>
        <w:rPr>
          <w:rFonts w:ascii="Times New Roman" w:eastAsia="Arial CYR" w:hAnsi="Times New Roman" w:cs="Times New Roman"/>
          <w:color w:val="000000"/>
          <w:sz w:val="28"/>
          <w:szCs w:val="28"/>
        </w:rPr>
        <w:tab/>
      </w:r>
      <w:r w:rsidR="002D5AC6" w:rsidRPr="003D22A0">
        <w:rPr>
          <w:rFonts w:ascii="Times New Roman" w:eastAsia="Arial CYR" w:hAnsi="Times New Roman" w:cs="Times New Roman"/>
          <w:color w:val="000000"/>
          <w:sz w:val="28"/>
          <w:szCs w:val="28"/>
        </w:rPr>
        <w:t>7.4</w:t>
      </w:r>
      <w:r w:rsidR="00D155D0" w:rsidRPr="003D22A0">
        <w:rPr>
          <w:rFonts w:ascii="Times New Roman" w:eastAsia="Arial CYR" w:hAnsi="Times New Roman" w:cs="Times New Roman"/>
          <w:color w:val="000000"/>
          <w:sz w:val="28"/>
          <w:szCs w:val="28"/>
        </w:rPr>
        <w:t>. Посетители-инвалиды и граждане пенсионного возраста имеют право беспрепятственного бесплатного проезда на территорию Кладбища на легковом автотранспорте.</w:t>
      </w:r>
    </w:p>
    <w:p w:rsidR="001A16D8" w:rsidRPr="003D22A0" w:rsidRDefault="0056013E" w:rsidP="003D22A0">
      <w:pPr>
        <w:pStyle w:val="a3"/>
        <w:jc w:val="both"/>
        <w:rPr>
          <w:rFonts w:ascii="Times New Roman" w:hAnsi="Times New Roman" w:cs="Times New Roman"/>
          <w:sz w:val="28"/>
          <w:szCs w:val="28"/>
        </w:rPr>
      </w:pPr>
      <w:r>
        <w:rPr>
          <w:rFonts w:ascii="Times New Roman" w:eastAsia="Arial CYR" w:hAnsi="Times New Roman" w:cs="Times New Roman"/>
          <w:color w:val="000000"/>
          <w:sz w:val="28"/>
          <w:szCs w:val="28"/>
        </w:rPr>
        <w:tab/>
      </w:r>
      <w:r w:rsidR="00D155D0" w:rsidRPr="003D22A0">
        <w:rPr>
          <w:rFonts w:ascii="Times New Roman" w:eastAsia="Arial CYR" w:hAnsi="Times New Roman" w:cs="Times New Roman"/>
          <w:color w:val="000000"/>
          <w:sz w:val="28"/>
          <w:szCs w:val="28"/>
        </w:rPr>
        <w:t>7.6.</w:t>
      </w:r>
      <w:r>
        <w:rPr>
          <w:rFonts w:ascii="Times New Roman" w:eastAsia="Arial CYR" w:hAnsi="Times New Roman" w:cs="Times New Roman"/>
          <w:color w:val="000000"/>
          <w:sz w:val="28"/>
          <w:szCs w:val="28"/>
        </w:rPr>
        <w:t xml:space="preserve"> </w:t>
      </w:r>
      <w:r w:rsidR="00D155D0" w:rsidRPr="003D22A0">
        <w:rPr>
          <w:rFonts w:ascii="Times New Roman" w:eastAsia="Arial CYR" w:hAnsi="Times New Roman" w:cs="Times New Roman"/>
          <w:color w:val="000000"/>
          <w:sz w:val="28"/>
          <w:szCs w:val="28"/>
        </w:rPr>
        <w:t>На отдельных Кладбищах может быть введен специальный режим движения на территории кладбища.</w:t>
      </w:r>
    </w:p>
    <w:sectPr w:rsidR="001A16D8" w:rsidRPr="003D22A0" w:rsidSect="000A1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4A7C"/>
    <w:rsid w:val="00001464"/>
    <w:rsid w:val="0000251D"/>
    <w:rsid w:val="00021436"/>
    <w:rsid w:val="00044D3E"/>
    <w:rsid w:val="000763BA"/>
    <w:rsid w:val="00091DE2"/>
    <w:rsid w:val="000A1697"/>
    <w:rsid w:val="000D2C09"/>
    <w:rsid w:val="00135DA1"/>
    <w:rsid w:val="00162303"/>
    <w:rsid w:val="001768FE"/>
    <w:rsid w:val="001776BE"/>
    <w:rsid w:val="00177BEA"/>
    <w:rsid w:val="00181561"/>
    <w:rsid w:val="001A0F63"/>
    <w:rsid w:val="001A16D8"/>
    <w:rsid w:val="001C123C"/>
    <w:rsid w:val="001F3829"/>
    <w:rsid w:val="001F5272"/>
    <w:rsid w:val="0021130E"/>
    <w:rsid w:val="00234FA3"/>
    <w:rsid w:val="002D111C"/>
    <w:rsid w:val="002D2FED"/>
    <w:rsid w:val="002D5AC6"/>
    <w:rsid w:val="003019E2"/>
    <w:rsid w:val="003C4F28"/>
    <w:rsid w:val="003D22A0"/>
    <w:rsid w:val="003F1445"/>
    <w:rsid w:val="00405DFA"/>
    <w:rsid w:val="00441A0B"/>
    <w:rsid w:val="00482028"/>
    <w:rsid w:val="00493F5F"/>
    <w:rsid w:val="004A3014"/>
    <w:rsid w:val="004F5F9E"/>
    <w:rsid w:val="00501240"/>
    <w:rsid w:val="005300A5"/>
    <w:rsid w:val="00535282"/>
    <w:rsid w:val="00557AD8"/>
    <w:rsid w:val="0056013E"/>
    <w:rsid w:val="00581B72"/>
    <w:rsid w:val="005864DE"/>
    <w:rsid w:val="005A6AB2"/>
    <w:rsid w:val="005C11E1"/>
    <w:rsid w:val="005E30ED"/>
    <w:rsid w:val="005E5545"/>
    <w:rsid w:val="00601838"/>
    <w:rsid w:val="006046B5"/>
    <w:rsid w:val="006540A7"/>
    <w:rsid w:val="00660A51"/>
    <w:rsid w:val="006B12C0"/>
    <w:rsid w:val="006B343D"/>
    <w:rsid w:val="006B6D29"/>
    <w:rsid w:val="006C4A9A"/>
    <w:rsid w:val="006C5286"/>
    <w:rsid w:val="007136DB"/>
    <w:rsid w:val="007252E6"/>
    <w:rsid w:val="00750B59"/>
    <w:rsid w:val="0076282B"/>
    <w:rsid w:val="00764247"/>
    <w:rsid w:val="007A1D62"/>
    <w:rsid w:val="007A2AF9"/>
    <w:rsid w:val="007C5BF0"/>
    <w:rsid w:val="007C6EDD"/>
    <w:rsid w:val="007E4EEC"/>
    <w:rsid w:val="008418A7"/>
    <w:rsid w:val="00843A5C"/>
    <w:rsid w:val="00862494"/>
    <w:rsid w:val="00887640"/>
    <w:rsid w:val="008A2C93"/>
    <w:rsid w:val="008B5743"/>
    <w:rsid w:val="008B6C68"/>
    <w:rsid w:val="008E26FE"/>
    <w:rsid w:val="008F7F58"/>
    <w:rsid w:val="0091495E"/>
    <w:rsid w:val="00916452"/>
    <w:rsid w:val="00922C79"/>
    <w:rsid w:val="00935737"/>
    <w:rsid w:val="009544E3"/>
    <w:rsid w:val="00980424"/>
    <w:rsid w:val="009A2731"/>
    <w:rsid w:val="009A6488"/>
    <w:rsid w:val="009E49C7"/>
    <w:rsid w:val="00A25B8C"/>
    <w:rsid w:val="00A26492"/>
    <w:rsid w:val="00A31B83"/>
    <w:rsid w:val="00A46E90"/>
    <w:rsid w:val="00A5388A"/>
    <w:rsid w:val="00A735CA"/>
    <w:rsid w:val="00A87D95"/>
    <w:rsid w:val="00AB6D6C"/>
    <w:rsid w:val="00B12319"/>
    <w:rsid w:val="00B1656D"/>
    <w:rsid w:val="00B77375"/>
    <w:rsid w:val="00B96C36"/>
    <w:rsid w:val="00BA3519"/>
    <w:rsid w:val="00BA5C8E"/>
    <w:rsid w:val="00BC26F3"/>
    <w:rsid w:val="00C01967"/>
    <w:rsid w:val="00C228B3"/>
    <w:rsid w:val="00C40D86"/>
    <w:rsid w:val="00C84288"/>
    <w:rsid w:val="00C93CF2"/>
    <w:rsid w:val="00CC330E"/>
    <w:rsid w:val="00D05E0C"/>
    <w:rsid w:val="00D155D0"/>
    <w:rsid w:val="00D54F97"/>
    <w:rsid w:val="00D87A80"/>
    <w:rsid w:val="00D91BE9"/>
    <w:rsid w:val="00D95723"/>
    <w:rsid w:val="00DA0995"/>
    <w:rsid w:val="00DB447B"/>
    <w:rsid w:val="00DE4562"/>
    <w:rsid w:val="00E02E8C"/>
    <w:rsid w:val="00E04671"/>
    <w:rsid w:val="00E1251B"/>
    <w:rsid w:val="00E44A7C"/>
    <w:rsid w:val="00E56C7E"/>
    <w:rsid w:val="00E61C82"/>
    <w:rsid w:val="00E736E7"/>
    <w:rsid w:val="00EB013D"/>
    <w:rsid w:val="00EB4824"/>
    <w:rsid w:val="00EC05B1"/>
    <w:rsid w:val="00EC0BB2"/>
    <w:rsid w:val="00F07C70"/>
    <w:rsid w:val="00F437E1"/>
    <w:rsid w:val="00FA053C"/>
    <w:rsid w:val="00FC6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697"/>
  </w:style>
  <w:style w:type="paragraph" w:styleId="1">
    <w:name w:val="heading 1"/>
    <w:basedOn w:val="a"/>
    <w:next w:val="a"/>
    <w:link w:val="10"/>
    <w:uiPriority w:val="99"/>
    <w:qFormat/>
    <w:rsid w:val="00E44A7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unhideWhenUsed/>
    <w:qFormat/>
    <w:rsid w:val="00002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A7C"/>
    <w:rPr>
      <w:rFonts w:ascii="Arial" w:eastAsia="Times New Roman" w:hAnsi="Arial" w:cs="Arial"/>
      <w:b/>
      <w:bCs/>
      <w:color w:val="000080"/>
      <w:sz w:val="20"/>
      <w:szCs w:val="20"/>
    </w:rPr>
  </w:style>
  <w:style w:type="paragraph" w:styleId="a3">
    <w:name w:val="No Spacing"/>
    <w:link w:val="a4"/>
    <w:uiPriority w:val="1"/>
    <w:qFormat/>
    <w:rsid w:val="001C123C"/>
    <w:pPr>
      <w:spacing w:after="0" w:line="240" w:lineRule="auto"/>
    </w:pPr>
  </w:style>
  <w:style w:type="paragraph" w:styleId="a5">
    <w:name w:val="header"/>
    <w:basedOn w:val="a"/>
    <w:link w:val="a6"/>
    <w:uiPriority w:val="99"/>
    <w:unhideWhenUsed/>
    <w:rsid w:val="001C123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1C123C"/>
    <w:rPr>
      <w:rFonts w:ascii="Times New Roman" w:eastAsia="Times New Roman" w:hAnsi="Times New Roman" w:cs="Times New Roman"/>
      <w:sz w:val="24"/>
      <w:szCs w:val="24"/>
    </w:rPr>
  </w:style>
  <w:style w:type="paragraph" w:styleId="a7">
    <w:name w:val="caption"/>
    <w:basedOn w:val="a"/>
    <w:next w:val="a"/>
    <w:uiPriority w:val="99"/>
    <w:qFormat/>
    <w:rsid w:val="001C123C"/>
    <w:pPr>
      <w:spacing w:after="0" w:line="252" w:lineRule="auto"/>
      <w:jc w:val="center"/>
    </w:pPr>
    <w:rPr>
      <w:rFonts w:ascii="Times New Roman" w:eastAsia="Times New Roman" w:hAnsi="Times New Roman" w:cs="Times New Roman"/>
      <w:b/>
      <w:color w:val="000000"/>
      <w:spacing w:val="20"/>
      <w:sz w:val="28"/>
      <w:szCs w:val="20"/>
    </w:rPr>
  </w:style>
  <w:style w:type="paragraph" w:styleId="a8">
    <w:name w:val="Normal (Web)"/>
    <w:basedOn w:val="a"/>
    <w:uiPriority w:val="99"/>
    <w:semiHidden/>
    <w:unhideWhenUsed/>
    <w:rsid w:val="00C93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3CF2"/>
  </w:style>
  <w:style w:type="character" w:styleId="a9">
    <w:name w:val="Strong"/>
    <w:basedOn w:val="a0"/>
    <w:uiPriority w:val="22"/>
    <w:qFormat/>
    <w:rsid w:val="00C93CF2"/>
    <w:rPr>
      <w:b/>
      <w:bCs/>
    </w:rPr>
  </w:style>
  <w:style w:type="character" w:customStyle="1" w:styleId="20">
    <w:name w:val="Заголовок 2 Знак"/>
    <w:basedOn w:val="a0"/>
    <w:link w:val="2"/>
    <w:uiPriority w:val="9"/>
    <w:rsid w:val="0000251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922C79"/>
    <w:rPr>
      <w:b/>
      <w:bCs/>
      <w:color w:val="106BBE"/>
    </w:rPr>
  </w:style>
  <w:style w:type="paragraph" w:styleId="ab">
    <w:name w:val="Balloon Text"/>
    <w:basedOn w:val="a"/>
    <w:link w:val="ac"/>
    <w:uiPriority w:val="99"/>
    <w:semiHidden/>
    <w:unhideWhenUsed/>
    <w:rsid w:val="00B123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2319"/>
    <w:rPr>
      <w:rFonts w:ascii="Tahoma" w:hAnsi="Tahoma" w:cs="Tahoma"/>
      <w:sz w:val="16"/>
      <w:szCs w:val="16"/>
    </w:rPr>
  </w:style>
  <w:style w:type="character" w:customStyle="1" w:styleId="a4">
    <w:name w:val="Без интервала Знак"/>
    <w:link w:val="a3"/>
    <w:uiPriority w:val="99"/>
    <w:locked/>
    <w:rsid w:val="00211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11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B407-A97C-4F4A-8DA2-A45C8EE8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2239</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2017-01-26T07:00:00Z</cp:lastPrinted>
  <dcterms:created xsi:type="dcterms:W3CDTF">2018-06-22T04:46:00Z</dcterms:created>
  <dcterms:modified xsi:type="dcterms:W3CDTF">2018-06-22T04:46:00Z</dcterms:modified>
</cp:coreProperties>
</file>